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A9FD" w14:textId="09433334" w:rsidR="00A07547" w:rsidRPr="00640329" w:rsidRDefault="00AA23EA"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b/>
          <w:bCs/>
          <w:color w:val="000000"/>
          <w:sz w:val="21"/>
          <w:szCs w:val="21"/>
        </w:rPr>
        <w:t xml:space="preserve">BEGIN CPR </w:t>
      </w:r>
      <w:r w:rsidR="00182122" w:rsidRPr="00640329">
        <w:rPr>
          <w:rFonts w:ascii="Arial" w:eastAsia="Times New Roman" w:hAnsi="Arial" w:cs="Arial"/>
          <w:b/>
          <w:bCs/>
          <w:color w:val="000000"/>
          <w:sz w:val="21"/>
          <w:szCs w:val="21"/>
        </w:rPr>
        <w:t xml:space="preserve">AFFILIATE </w:t>
      </w:r>
      <w:r w:rsidRPr="00640329">
        <w:rPr>
          <w:rFonts w:ascii="Arial" w:eastAsia="Times New Roman" w:hAnsi="Arial" w:cs="Arial"/>
          <w:b/>
          <w:bCs/>
          <w:color w:val="000000"/>
          <w:sz w:val="21"/>
          <w:szCs w:val="21"/>
        </w:rPr>
        <w:t>INSTRUCTOR</w:t>
      </w:r>
      <w:r w:rsidR="00A07547" w:rsidRPr="00640329">
        <w:rPr>
          <w:rFonts w:ascii="Arial" w:eastAsia="Times New Roman" w:hAnsi="Arial" w:cs="Arial"/>
          <w:b/>
          <w:bCs/>
          <w:color w:val="000000"/>
          <w:sz w:val="21"/>
          <w:szCs w:val="21"/>
        </w:rPr>
        <w:t xml:space="preserve"> AGREEMENT</w:t>
      </w:r>
    </w:p>
    <w:p w14:paraId="3FA32142" w14:textId="3337471A" w:rsidR="00A07547" w:rsidRPr="00A07547" w:rsidRDefault="00A07547" w:rsidP="00640329">
      <w:pPr>
        <w:spacing w:after="0" w:line="240" w:lineRule="auto"/>
        <w:ind w:left="60"/>
        <w:rPr>
          <w:rFonts w:ascii="Times New Roman" w:eastAsia="Times New Roman" w:hAnsi="Times New Roman" w:cs="Times New Roman"/>
          <w:sz w:val="24"/>
          <w:szCs w:val="24"/>
        </w:rPr>
      </w:pPr>
    </w:p>
    <w:p w14:paraId="2926A8B8" w14:textId="3E8A11A3" w:rsidR="00640329" w:rsidRDefault="00A07547" w:rsidP="00640329">
      <w:pPr>
        <w:spacing w:after="0" w:line="240" w:lineRule="auto"/>
        <w:rPr>
          <w:rFonts w:ascii="Arial" w:eastAsia="Times New Roman" w:hAnsi="Arial" w:cs="Arial"/>
          <w:color w:val="000000"/>
          <w:sz w:val="21"/>
          <w:szCs w:val="21"/>
        </w:rPr>
      </w:pPr>
      <w:r w:rsidRPr="00640329">
        <w:rPr>
          <w:rFonts w:ascii="Arial" w:eastAsia="Times New Roman" w:hAnsi="Arial" w:cs="Arial"/>
          <w:color w:val="000000"/>
          <w:sz w:val="21"/>
          <w:szCs w:val="21"/>
        </w:rPr>
        <w:t>This</w:t>
      </w:r>
      <w:r w:rsidRPr="00640329">
        <w:rPr>
          <w:rFonts w:ascii="Arial" w:eastAsia="Times New Roman" w:hAnsi="Arial" w:cs="Arial"/>
          <w:b/>
          <w:bCs/>
          <w:color w:val="000000"/>
          <w:sz w:val="21"/>
          <w:szCs w:val="21"/>
        </w:rPr>
        <w:t xml:space="preserve"> </w:t>
      </w:r>
      <w:r w:rsidR="00182122" w:rsidRPr="00640329">
        <w:rPr>
          <w:rFonts w:ascii="Arial" w:eastAsia="Times New Roman" w:hAnsi="Arial" w:cs="Arial"/>
          <w:b/>
          <w:bCs/>
          <w:color w:val="000000"/>
          <w:sz w:val="21"/>
          <w:szCs w:val="21"/>
        </w:rPr>
        <w:t xml:space="preserve">AFFILIATE </w:t>
      </w:r>
      <w:r w:rsidR="00CD70DD" w:rsidRPr="00640329">
        <w:rPr>
          <w:rFonts w:ascii="Arial" w:eastAsia="Times New Roman" w:hAnsi="Arial" w:cs="Arial"/>
          <w:b/>
          <w:bCs/>
          <w:color w:val="000000"/>
          <w:sz w:val="21"/>
          <w:szCs w:val="21"/>
        </w:rPr>
        <w:t xml:space="preserve">INSTRUCTOR </w:t>
      </w:r>
      <w:r w:rsidRPr="00640329">
        <w:rPr>
          <w:rFonts w:ascii="Arial" w:eastAsia="Times New Roman" w:hAnsi="Arial" w:cs="Arial"/>
          <w:b/>
          <w:bCs/>
          <w:color w:val="000000"/>
          <w:sz w:val="21"/>
          <w:szCs w:val="21"/>
        </w:rPr>
        <w:t xml:space="preserve">AGREEMENT </w:t>
      </w:r>
      <w:r w:rsidRPr="00640329">
        <w:rPr>
          <w:rFonts w:ascii="Arial" w:eastAsia="Times New Roman" w:hAnsi="Arial" w:cs="Arial"/>
          <w:color w:val="000000"/>
          <w:sz w:val="21"/>
          <w:szCs w:val="21"/>
        </w:rPr>
        <w:t>(the “</w:t>
      </w:r>
      <w:r w:rsidRPr="00640329">
        <w:rPr>
          <w:rFonts w:ascii="Arial" w:eastAsia="Times New Roman" w:hAnsi="Arial" w:cs="Arial"/>
          <w:b/>
          <w:bCs/>
          <w:i/>
          <w:iCs/>
          <w:color w:val="000000"/>
          <w:sz w:val="21"/>
          <w:szCs w:val="21"/>
        </w:rPr>
        <w:t>Agreement</w:t>
      </w:r>
      <w:r w:rsidRPr="00640329">
        <w:rPr>
          <w:rFonts w:ascii="Arial" w:eastAsia="Times New Roman" w:hAnsi="Arial" w:cs="Arial"/>
          <w:color w:val="000000"/>
          <w:sz w:val="21"/>
          <w:szCs w:val="21"/>
        </w:rPr>
        <w:t xml:space="preserve">”) is made and entered into effective as of the </w:t>
      </w:r>
      <w:r w:rsidRPr="00640329">
        <w:rPr>
          <w:rFonts w:ascii="Arial" w:eastAsia="Times New Roman" w:hAnsi="Arial" w:cs="Arial"/>
          <w:color w:val="000000"/>
          <w:sz w:val="21"/>
          <w:szCs w:val="21"/>
          <w:u w:val="single"/>
        </w:rPr>
        <w:t>      </w:t>
      </w:r>
      <w:r w:rsidRPr="00640329">
        <w:rPr>
          <w:rFonts w:ascii="Arial" w:eastAsia="Times New Roman" w:hAnsi="Arial" w:cs="Arial"/>
          <w:color w:val="000000"/>
          <w:sz w:val="21"/>
          <w:szCs w:val="21"/>
        </w:rPr>
        <w:t xml:space="preserve">day of </w:t>
      </w:r>
      <w:r w:rsidRPr="00640329">
        <w:rPr>
          <w:rFonts w:ascii="Arial" w:eastAsia="Times New Roman" w:hAnsi="Arial" w:cs="Arial"/>
          <w:color w:val="000000"/>
          <w:sz w:val="21"/>
          <w:szCs w:val="21"/>
          <w:u w:val="single"/>
        </w:rPr>
        <w:t>                                </w:t>
      </w:r>
      <w:r w:rsidRPr="00640329">
        <w:rPr>
          <w:rFonts w:ascii="Arial" w:eastAsia="Times New Roman" w:hAnsi="Arial" w:cs="Arial"/>
          <w:color w:val="000000"/>
          <w:sz w:val="21"/>
          <w:szCs w:val="21"/>
          <w:u w:val="single"/>
        </w:rPr>
        <w:tab/>
      </w:r>
      <w:r w:rsidRPr="00640329">
        <w:rPr>
          <w:rFonts w:ascii="Arial" w:eastAsia="Times New Roman" w:hAnsi="Arial" w:cs="Arial"/>
          <w:color w:val="000000"/>
          <w:sz w:val="21"/>
          <w:szCs w:val="21"/>
        </w:rPr>
        <w:t>, 20</w:t>
      </w:r>
      <w:r w:rsidRPr="00640329">
        <w:rPr>
          <w:rFonts w:ascii="Arial" w:eastAsia="Times New Roman" w:hAnsi="Arial" w:cs="Arial"/>
          <w:color w:val="000000"/>
          <w:sz w:val="21"/>
          <w:szCs w:val="21"/>
          <w:u w:val="single"/>
        </w:rPr>
        <w:t xml:space="preserve">        </w:t>
      </w:r>
      <w:r w:rsidRPr="00640329">
        <w:rPr>
          <w:rFonts w:ascii="Arial" w:eastAsia="Times New Roman" w:hAnsi="Arial" w:cs="Arial"/>
          <w:color w:val="000000"/>
          <w:sz w:val="21"/>
          <w:szCs w:val="21"/>
          <w:u w:val="single"/>
        </w:rPr>
        <w:tab/>
      </w:r>
      <w:r w:rsidRPr="00640329">
        <w:rPr>
          <w:rFonts w:ascii="Arial" w:eastAsia="Times New Roman" w:hAnsi="Arial" w:cs="Arial"/>
          <w:color w:val="000000"/>
          <w:sz w:val="21"/>
          <w:szCs w:val="21"/>
        </w:rPr>
        <w:t>(the “</w:t>
      </w:r>
      <w:r w:rsidRPr="00640329">
        <w:rPr>
          <w:rFonts w:ascii="Arial" w:eastAsia="Times New Roman" w:hAnsi="Arial" w:cs="Arial"/>
          <w:b/>
          <w:bCs/>
          <w:i/>
          <w:iCs/>
          <w:color w:val="000000"/>
          <w:sz w:val="21"/>
          <w:szCs w:val="21"/>
        </w:rPr>
        <w:t>Effective Date</w:t>
      </w:r>
      <w:r w:rsidRPr="00640329">
        <w:rPr>
          <w:rFonts w:ascii="Arial" w:eastAsia="Times New Roman" w:hAnsi="Arial" w:cs="Arial"/>
          <w:color w:val="000000"/>
          <w:sz w:val="21"/>
          <w:szCs w:val="21"/>
        </w:rPr>
        <w:t xml:space="preserve">”) by and between BEGIN CPR, 1890 San Pablo Avenue, Suite 2, Pinole, CA   94564 </w:t>
      </w:r>
      <w:r w:rsidRPr="00640329">
        <w:rPr>
          <w:rFonts w:ascii="Arial" w:eastAsia="Times New Roman" w:hAnsi="Arial" w:cs="Arial"/>
          <w:b/>
          <w:bCs/>
          <w:i/>
          <w:iCs/>
          <w:color w:val="000000"/>
          <w:sz w:val="21"/>
          <w:szCs w:val="21"/>
        </w:rPr>
        <w:t xml:space="preserve">TS, </w:t>
      </w:r>
      <w:r w:rsidRPr="00DC2521">
        <w:rPr>
          <w:rFonts w:ascii="Arial" w:eastAsia="Times New Roman" w:hAnsi="Arial" w:cs="Arial"/>
          <w:i/>
          <w:iCs/>
          <w:color w:val="000000"/>
          <w:sz w:val="21"/>
          <w:szCs w:val="21"/>
        </w:rPr>
        <w:t>Training site of Prime Medical Training</w:t>
      </w:r>
      <w:r w:rsidRPr="00640329">
        <w:rPr>
          <w:rFonts w:ascii="Arial" w:eastAsia="Times New Roman" w:hAnsi="Arial" w:cs="Arial"/>
          <w:color w:val="000000"/>
          <w:sz w:val="21"/>
          <w:szCs w:val="21"/>
        </w:rPr>
        <w:t>”)</w:t>
      </w:r>
      <w:r w:rsidR="00182122" w:rsidRPr="00640329">
        <w:rPr>
          <w:rFonts w:ascii="Arial" w:eastAsia="Times New Roman" w:hAnsi="Arial" w:cs="Arial"/>
          <w:color w:val="000000"/>
          <w:sz w:val="21"/>
          <w:szCs w:val="21"/>
        </w:rPr>
        <w:t>,</w:t>
      </w:r>
      <w:r w:rsidR="00640329">
        <w:rPr>
          <w:rFonts w:ascii="Arial" w:eastAsia="Times New Roman" w:hAnsi="Arial" w:cs="Arial"/>
          <w:color w:val="000000"/>
          <w:sz w:val="21"/>
          <w:szCs w:val="21"/>
        </w:rPr>
        <w:t xml:space="preserve">* </w:t>
      </w:r>
      <w:r w:rsidR="00640329" w:rsidRPr="00640329">
        <w:rPr>
          <w:rFonts w:ascii="Arial" w:eastAsia="Times New Roman" w:hAnsi="Arial" w:cs="Arial"/>
          <w:color w:val="000000"/>
          <w:sz w:val="21"/>
          <w:szCs w:val="21"/>
        </w:rPr>
        <w:t>AND</w:t>
      </w:r>
      <w:r w:rsidR="00DC2521">
        <w:rPr>
          <w:rFonts w:ascii="Arial" w:eastAsia="Times New Roman" w:hAnsi="Arial" w:cs="Arial"/>
          <w:color w:val="000000"/>
          <w:sz w:val="21"/>
          <w:szCs w:val="21"/>
        </w:rPr>
        <w:t xml:space="preserve"> </w:t>
      </w:r>
      <w:r w:rsidR="00640329" w:rsidRPr="00640329">
        <w:rPr>
          <w:rFonts w:ascii="Arial" w:eastAsia="Times New Roman" w:hAnsi="Arial" w:cs="Arial"/>
          <w:color w:val="000000"/>
          <w:sz w:val="21"/>
          <w:szCs w:val="21"/>
        </w:rPr>
        <w:t>_______________________________</w:t>
      </w:r>
      <w:r w:rsidR="00DC2521">
        <w:rPr>
          <w:rFonts w:ascii="Arial" w:eastAsia="Times New Roman" w:hAnsi="Arial" w:cs="Arial"/>
          <w:color w:val="000000"/>
          <w:sz w:val="21"/>
          <w:szCs w:val="21"/>
        </w:rPr>
        <w:t>____________</w:t>
      </w:r>
      <w:r w:rsidR="00640329" w:rsidRPr="00640329">
        <w:rPr>
          <w:rFonts w:ascii="Arial" w:eastAsia="Times New Roman" w:hAnsi="Arial" w:cs="Arial"/>
          <w:color w:val="000000"/>
          <w:sz w:val="21"/>
          <w:szCs w:val="21"/>
        </w:rPr>
        <w:t>__with an address OF_______________________</w:t>
      </w:r>
      <w:r w:rsidR="00DC2521">
        <w:rPr>
          <w:rFonts w:ascii="Arial" w:eastAsia="Times New Roman" w:hAnsi="Arial" w:cs="Arial"/>
          <w:color w:val="000000"/>
          <w:sz w:val="21"/>
          <w:szCs w:val="21"/>
        </w:rPr>
        <w:t>__________</w:t>
      </w:r>
      <w:r w:rsidR="00640329" w:rsidRPr="00640329">
        <w:rPr>
          <w:rFonts w:ascii="Arial" w:eastAsia="Times New Roman" w:hAnsi="Arial" w:cs="Arial"/>
          <w:color w:val="000000"/>
          <w:sz w:val="21"/>
          <w:szCs w:val="21"/>
        </w:rPr>
        <w:t>_______(“</w:t>
      </w:r>
      <w:r w:rsidR="00640329" w:rsidRPr="00640329">
        <w:rPr>
          <w:rFonts w:ascii="Arial" w:eastAsia="Times New Roman" w:hAnsi="Arial" w:cs="Arial"/>
          <w:b/>
          <w:bCs/>
          <w:i/>
          <w:iCs/>
          <w:color w:val="000000"/>
          <w:sz w:val="21"/>
          <w:szCs w:val="21"/>
        </w:rPr>
        <w:t>Affiliate Instructor</w:t>
      </w:r>
      <w:r w:rsidR="00640329" w:rsidRPr="00640329">
        <w:rPr>
          <w:rFonts w:ascii="Arial" w:eastAsia="Times New Roman" w:hAnsi="Arial" w:cs="Arial"/>
          <w:color w:val="000000"/>
          <w:sz w:val="21"/>
          <w:szCs w:val="21"/>
        </w:rPr>
        <w:t xml:space="preserve">”).  Together </w:t>
      </w:r>
      <w:r w:rsidR="00640329" w:rsidRPr="00DC2521">
        <w:rPr>
          <w:rFonts w:ascii="Arial" w:eastAsia="Times New Roman" w:hAnsi="Arial" w:cs="Arial"/>
          <w:b/>
          <w:bCs/>
          <w:color w:val="000000"/>
          <w:sz w:val="21"/>
          <w:szCs w:val="21"/>
        </w:rPr>
        <w:t xml:space="preserve">TS </w:t>
      </w:r>
      <w:r w:rsidR="00640329" w:rsidRPr="00640329">
        <w:rPr>
          <w:rFonts w:ascii="Arial" w:eastAsia="Times New Roman" w:hAnsi="Arial" w:cs="Arial"/>
          <w:color w:val="000000"/>
          <w:sz w:val="21"/>
          <w:szCs w:val="21"/>
        </w:rPr>
        <w:t xml:space="preserve">and </w:t>
      </w:r>
      <w:r w:rsidR="00252B5B">
        <w:rPr>
          <w:rFonts w:ascii="Arial" w:eastAsia="Times New Roman" w:hAnsi="Arial" w:cs="Arial"/>
          <w:color w:val="000000"/>
          <w:sz w:val="21"/>
          <w:szCs w:val="21"/>
        </w:rPr>
        <w:t>Affiliate Instructor</w:t>
      </w:r>
      <w:r w:rsidR="00640329" w:rsidRPr="00640329">
        <w:rPr>
          <w:rFonts w:ascii="Arial" w:eastAsia="Times New Roman" w:hAnsi="Arial" w:cs="Arial"/>
          <w:color w:val="000000"/>
          <w:sz w:val="21"/>
          <w:szCs w:val="21"/>
        </w:rPr>
        <w:t xml:space="preserve"> shall be referred to as the “</w:t>
      </w:r>
      <w:r w:rsidR="00640329" w:rsidRPr="00640329">
        <w:rPr>
          <w:rFonts w:ascii="Arial" w:eastAsia="Times New Roman" w:hAnsi="Arial" w:cs="Arial"/>
          <w:b/>
          <w:bCs/>
          <w:i/>
          <w:iCs/>
          <w:color w:val="000000"/>
          <w:sz w:val="21"/>
          <w:szCs w:val="21"/>
        </w:rPr>
        <w:t>Parties</w:t>
      </w:r>
      <w:r w:rsidR="00DC2521">
        <w:rPr>
          <w:rFonts w:ascii="Arial" w:eastAsia="Times New Roman" w:hAnsi="Arial" w:cs="Arial"/>
          <w:b/>
          <w:bCs/>
          <w:i/>
          <w:iCs/>
          <w:color w:val="000000"/>
          <w:sz w:val="21"/>
          <w:szCs w:val="21"/>
        </w:rPr>
        <w:t>”</w:t>
      </w:r>
    </w:p>
    <w:p w14:paraId="2601A022" w14:textId="77777777" w:rsidR="00640329" w:rsidRDefault="00640329" w:rsidP="00640329">
      <w:pPr>
        <w:spacing w:after="0" w:line="240" w:lineRule="auto"/>
        <w:ind w:left="360"/>
        <w:rPr>
          <w:rFonts w:ascii="Arial" w:eastAsia="Times New Roman" w:hAnsi="Arial" w:cs="Arial"/>
          <w:color w:val="000000"/>
          <w:sz w:val="21"/>
          <w:szCs w:val="21"/>
        </w:rPr>
      </w:pPr>
    </w:p>
    <w:p w14:paraId="0295CE60" w14:textId="77777777" w:rsidR="00640329" w:rsidRDefault="00640329" w:rsidP="00640329">
      <w:pPr>
        <w:spacing w:after="0" w:line="240" w:lineRule="auto"/>
        <w:ind w:left="360"/>
        <w:rPr>
          <w:rFonts w:ascii="Arial" w:eastAsia="Times New Roman" w:hAnsi="Arial" w:cs="Arial"/>
          <w:color w:val="000000"/>
          <w:sz w:val="21"/>
          <w:szCs w:val="21"/>
        </w:rPr>
      </w:pPr>
    </w:p>
    <w:p w14:paraId="14245CE3" w14:textId="275EF9F5" w:rsidR="009C4A51" w:rsidRPr="00252B5B" w:rsidRDefault="00640329" w:rsidP="00640329">
      <w:pPr>
        <w:spacing w:after="0" w:line="240" w:lineRule="auto"/>
        <w:ind w:left="360"/>
        <w:rPr>
          <w:rFonts w:ascii="Arial" w:eastAsia="Times New Roman" w:hAnsi="Arial" w:cs="Arial"/>
          <w:b/>
          <w:bCs/>
          <w:i/>
          <w:iCs/>
          <w:color w:val="000000"/>
          <w:sz w:val="21"/>
          <w:szCs w:val="21"/>
        </w:rPr>
      </w:pPr>
      <w:r w:rsidRPr="00252B5B">
        <w:rPr>
          <w:rFonts w:ascii="Arial" w:eastAsia="Times New Roman" w:hAnsi="Arial" w:cs="Arial"/>
          <w:b/>
          <w:bCs/>
          <w:i/>
          <w:iCs/>
          <w:color w:val="000000"/>
          <w:sz w:val="21"/>
          <w:szCs w:val="21"/>
        </w:rPr>
        <w:t>*</w:t>
      </w:r>
      <w:r w:rsidR="00182122" w:rsidRPr="00252B5B">
        <w:rPr>
          <w:rFonts w:ascii="Arial" w:eastAsia="Times New Roman" w:hAnsi="Arial" w:cs="Arial"/>
          <w:b/>
          <w:bCs/>
          <w:i/>
          <w:iCs/>
          <w:color w:val="000000"/>
          <w:sz w:val="21"/>
          <w:szCs w:val="21"/>
        </w:rPr>
        <w:t>This agreement is not between the Affiliate Instructor and Prime Medical, how</w:t>
      </w:r>
      <w:r w:rsidR="001A512D" w:rsidRPr="00252B5B">
        <w:rPr>
          <w:rFonts w:ascii="Arial" w:eastAsia="Times New Roman" w:hAnsi="Arial" w:cs="Arial"/>
          <w:b/>
          <w:bCs/>
          <w:i/>
          <w:iCs/>
          <w:color w:val="000000"/>
          <w:sz w:val="21"/>
          <w:szCs w:val="21"/>
        </w:rPr>
        <w:t xml:space="preserve">ever, should the Affiliate Instructor later decide to affiliate with Prime Medical Training, </w:t>
      </w:r>
      <w:r w:rsidR="007610F1" w:rsidRPr="00252B5B">
        <w:rPr>
          <w:rFonts w:ascii="Arial" w:eastAsia="Times New Roman" w:hAnsi="Arial" w:cs="Arial"/>
          <w:b/>
          <w:bCs/>
          <w:i/>
          <w:iCs/>
          <w:color w:val="000000"/>
          <w:sz w:val="21"/>
          <w:szCs w:val="21"/>
        </w:rPr>
        <w:t xml:space="preserve">Affiliate Instructor must complete a form specially written </w:t>
      </w:r>
      <w:r w:rsidR="009C4A51" w:rsidRPr="00252B5B">
        <w:rPr>
          <w:rFonts w:ascii="Arial" w:eastAsia="Times New Roman" w:hAnsi="Arial" w:cs="Arial"/>
          <w:b/>
          <w:bCs/>
          <w:i/>
          <w:iCs/>
          <w:color w:val="000000"/>
          <w:sz w:val="21"/>
          <w:szCs w:val="21"/>
        </w:rPr>
        <w:t>for affiliation with Prime Medical training.</w:t>
      </w:r>
    </w:p>
    <w:p w14:paraId="4B518F1E" w14:textId="77777777" w:rsidR="00BA0595" w:rsidRPr="00640329" w:rsidRDefault="00BA0595" w:rsidP="00BA0595">
      <w:pPr>
        <w:spacing w:after="0" w:line="240" w:lineRule="auto"/>
        <w:rPr>
          <w:rFonts w:ascii="Times New Roman" w:eastAsia="Times New Roman" w:hAnsi="Times New Roman" w:cs="Times New Roman"/>
          <w:sz w:val="24"/>
          <w:szCs w:val="24"/>
        </w:rPr>
      </w:pPr>
    </w:p>
    <w:p w14:paraId="55C3EE8E" w14:textId="77777777" w:rsidR="00A07547" w:rsidRPr="00640329" w:rsidRDefault="00A07547" w:rsidP="00BA0595">
      <w:pPr>
        <w:spacing w:after="0" w:line="240" w:lineRule="auto"/>
        <w:rPr>
          <w:rFonts w:ascii="Times New Roman" w:eastAsia="Times New Roman" w:hAnsi="Times New Roman" w:cs="Times New Roman"/>
          <w:sz w:val="24"/>
          <w:szCs w:val="24"/>
        </w:rPr>
      </w:pPr>
      <w:r w:rsidRPr="00640329">
        <w:rPr>
          <w:rFonts w:ascii="Arial" w:eastAsia="Times New Roman" w:hAnsi="Arial" w:cs="Arial"/>
          <w:b/>
          <w:bCs/>
          <w:color w:val="000000"/>
          <w:sz w:val="21"/>
          <w:szCs w:val="21"/>
        </w:rPr>
        <w:t>RECITALS:</w:t>
      </w:r>
    </w:p>
    <w:p w14:paraId="58A3B326" w14:textId="6B274A5C" w:rsidR="00A07547" w:rsidRPr="00A07547" w:rsidRDefault="00A07547" w:rsidP="00640329">
      <w:pPr>
        <w:spacing w:after="0" w:line="240" w:lineRule="auto"/>
        <w:ind w:left="60"/>
        <w:rPr>
          <w:rFonts w:ascii="Times New Roman" w:eastAsia="Times New Roman" w:hAnsi="Times New Roman" w:cs="Times New Roman"/>
          <w:sz w:val="24"/>
          <w:szCs w:val="24"/>
        </w:rPr>
      </w:pPr>
    </w:p>
    <w:p w14:paraId="1B1C926C" w14:textId="14692252" w:rsidR="00A07547" w:rsidRPr="00640329" w:rsidRDefault="00A07547" w:rsidP="00640329">
      <w:pPr>
        <w:spacing w:after="0" w:line="240" w:lineRule="auto"/>
        <w:ind w:left="360"/>
        <w:rPr>
          <w:rFonts w:ascii="Times New Roman" w:eastAsia="Times New Roman" w:hAnsi="Times New Roman" w:cs="Times New Roman"/>
          <w:sz w:val="24"/>
          <w:szCs w:val="24"/>
        </w:rPr>
      </w:pPr>
      <w:proofErr w:type="gramStart"/>
      <w:r w:rsidRPr="00640329">
        <w:rPr>
          <w:rFonts w:ascii="Arial" w:eastAsia="Times New Roman" w:hAnsi="Arial" w:cs="Arial"/>
          <w:b/>
          <w:bCs/>
          <w:color w:val="000000"/>
          <w:sz w:val="21"/>
          <w:szCs w:val="21"/>
        </w:rPr>
        <w:t>WHEREAS</w:t>
      </w:r>
      <w:r w:rsidRPr="00640329">
        <w:rPr>
          <w:rFonts w:ascii="Arial" w:eastAsia="Times New Roman" w:hAnsi="Arial" w:cs="Arial"/>
          <w:color w:val="000000"/>
          <w:sz w:val="21"/>
          <w:szCs w:val="21"/>
        </w:rPr>
        <w:t>,</w:t>
      </w:r>
      <w:proofErr w:type="gramEnd"/>
      <w:r w:rsidR="00BD5CFE" w:rsidRPr="00640329">
        <w:rPr>
          <w:rFonts w:ascii="Arial" w:eastAsia="Times New Roman" w:hAnsi="Arial" w:cs="Arial"/>
          <w:color w:val="000000"/>
          <w:sz w:val="21"/>
          <w:szCs w:val="21"/>
        </w:rPr>
        <w:t xml:space="preserve"> BeginCPR </w:t>
      </w:r>
      <w:r w:rsidR="00BD5CFE" w:rsidRPr="00D30BB7">
        <w:rPr>
          <w:rFonts w:ascii="Arial" w:eastAsia="Times New Roman" w:hAnsi="Arial" w:cs="Arial"/>
          <w:color w:val="000000"/>
          <w:sz w:val="21"/>
          <w:szCs w:val="21"/>
        </w:rPr>
        <w:t>(TS)</w:t>
      </w:r>
      <w:r w:rsidRPr="00D30BB7">
        <w:rPr>
          <w:rFonts w:ascii="Arial" w:eastAsia="Times New Roman" w:hAnsi="Arial" w:cs="Arial"/>
          <w:color w:val="000000"/>
          <w:sz w:val="21"/>
          <w:szCs w:val="21"/>
        </w:rPr>
        <w:t xml:space="preserve"> </w:t>
      </w:r>
      <w:r w:rsidRPr="00640329">
        <w:rPr>
          <w:rFonts w:ascii="Arial" w:eastAsia="Times New Roman" w:hAnsi="Arial" w:cs="Arial"/>
          <w:color w:val="000000"/>
          <w:sz w:val="21"/>
          <w:szCs w:val="21"/>
        </w:rPr>
        <w:t xml:space="preserve">is an authorized American Heart Association (AHA) Training Site, under Prime Medical Training Center </w:t>
      </w:r>
      <w:r w:rsidR="00936811">
        <w:rPr>
          <w:rFonts w:ascii="Arial" w:eastAsia="Times New Roman" w:hAnsi="Arial" w:cs="Arial"/>
          <w:color w:val="000000"/>
          <w:sz w:val="21"/>
          <w:szCs w:val="21"/>
        </w:rPr>
        <w:t>*</w:t>
      </w:r>
      <w:r w:rsidRPr="00640329">
        <w:rPr>
          <w:rFonts w:ascii="Arial" w:eastAsia="Times New Roman" w:hAnsi="Arial" w:cs="Arial"/>
          <w:color w:val="000000"/>
          <w:sz w:val="21"/>
          <w:szCs w:val="21"/>
        </w:rPr>
        <w:t>(TC); and</w:t>
      </w:r>
    </w:p>
    <w:p w14:paraId="3229F601" w14:textId="42BDD309" w:rsidR="00A07547" w:rsidRPr="00A07547" w:rsidRDefault="00A07547" w:rsidP="00640329">
      <w:pPr>
        <w:spacing w:after="0" w:line="240" w:lineRule="auto"/>
        <w:ind w:left="60"/>
        <w:rPr>
          <w:rFonts w:ascii="Times New Roman" w:eastAsia="Times New Roman" w:hAnsi="Times New Roman" w:cs="Times New Roman"/>
          <w:sz w:val="24"/>
          <w:szCs w:val="24"/>
        </w:rPr>
      </w:pPr>
    </w:p>
    <w:p w14:paraId="0ECF43C2" w14:textId="1A1F08E5" w:rsidR="00A07547" w:rsidRPr="00640329" w:rsidRDefault="00A07547"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b/>
          <w:bCs/>
          <w:color w:val="000000"/>
          <w:sz w:val="21"/>
          <w:szCs w:val="21"/>
        </w:rPr>
        <w:t>WHEREAS</w:t>
      </w:r>
      <w:r w:rsidRPr="00640329">
        <w:rPr>
          <w:rFonts w:ascii="Arial" w:eastAsia="Times New Roman" w:hAnsi="Arial" w:cs="Arial"/>
          <w:color w:val="000000"/>
          <w:sz w:val="21"/>
          <w:szCs w:val="21"/>
        </w:rPr>
        <w:t xml:space="preserve">, from time to time, TS enters into Agreement with organizations who desire to be an </w:t>
      </w:r>
      <w:r w:rsidR="00252B5B">
        <w:rPr>
          <w:rFonts w:ascii="Arial" w:eastAsia="Times New Roman" w:hAnsi="Arial" w:cs="Arial"/>
          <w:color w:val="000000"/>
          <w:sz w:val="21"/>
          <w:szCs w:val="21"/>
        </w:rPr>
        <w:t>Affiliate Instructor</w:t>
      </w:r>
      <w:r w:rsidRPr="00640329">
        <w:rPr>
          <w:rFonts w:ascii="Arial" w:eastAsia="Times New Roman" w:hAnsi="Arial" w:cs="Arial"/>
          <w:color w:val="000000"/>
          <w:sz w:val="21"/>
          <w:szCs w:val="21"/>
        </w:rPr>
        <w:t>; and</w:t>
      </w:r>
    </w:p>
    <w:p w14:paraId="40671037" w14:textId="728900B5" w:rsidR="00A07547" w:rsidRPr="00A07547" w:rsidRDefault="00A07547" w:rsidP="00640329">
      <w:pPr>
        <w:spacing w:after="0" w:line="240" w:lineRule="auto"/>
        <w:ind w:left="60"/>
        <w:rPr>
          <w:rFonts w:ascii="Times New Roman" w:eastAsia="Times New Roman" w:hAnsi="Times New Roman" w:cs="Times New Roman"/>
          <w:sz w:val="24"/>
          <w:szCs w:val="24"/>
        </w:rPr>
      </w:pPr>
    </w:p>
    <w:p w14:paraId="4CE5E44C" w14:textId="77EF42FF" w:rsidR="00A07547" w:rsidRPr="00640329" w:rsidRDefault="00A07547" w:rsidP="00640329">
      <w:pPr>
        <w:spacing w:after="0" w:line="240" w:lineRule="auto"/>
        <w:ind w:left="360"/>
        <w:rPr>
          <w:rFonts w:ascii="Times New Roman" w:eastAsia="Times New Roman" w:hAnsi="Times New Roman" w:cs="Times New Roman"/>
          <w:sz w:val="24"/>
          <w:szCs w:val="24"/>
        </w:rPr>
      </w:pPr>
      <w:proofErr w:type="gramStart"/>
      <w:r w:rsidRPr="00640329">
        <w:rPr>
          <w:rFonts w:ascii="Arial" w:eastAsia="Times New Roman" w:hAnsi="Arial" w:cs="Arial"/>
          <w:b/>
          <w:bCs/>
          <w:color w:val="000000"/>
          <w:sz w:val="21"/>
          <w:szCs w:val="21"/>
        </w:rPr>
        <w:t>WHEREAS</w:t>
      </w:r>
      <w:r w:rsidRPr="00640329">
        <w:rPr>
          <w:rFonts w:ascii="Arial" w:eastAsia="Times New Roman" w:hAnsi="Arial" w:cs="Arial"/>
          <w:color w:val="000000"/>
          <w:sz w:val="21"/>
          <w:szCs w:val="21"/>
        </w:rPr>
        <w:t>,</w:t>
      </w:r>
      <w:proofErr w:type="gramEnd"/>
      <w:r w:rsidRPr="00640329">
        <w:rPr>
          <w:rFonts w:ascii="Arial" w:eastAsia="Times New Roman" w:hAnsi="Arial" w:cs="Arial"/>
          <w:color w:val="000000"/>
          <w:sz w:val="21"/>
          <w:szCs w:val="21"/>
        </w:rPr>
        <w:t xml:space="preserve"> TS desires to allow Affiliate </w:t>
      </w:r>
      <w:r w:rsidR="00252B5B">
        <w:rPr>
          <w:rFonts w:ascii="Arial" w:eastAsia="Times New Roman" w:hAnsi="Arial" w:cs="Arial"/>
          <w:color w:val="000000"/>
          <w:sz w:val="21"/>
          <w:szCs w:val="21"/>
        </w:rPr>
        <w:t xml:space="preserve">Instructor </w:t>
      </w:r>
      <w:r w:rsidRPr="00640329">
        <w:rPr>
          <w:rFonts w:ascii="Arial" w:eastAsia="Times New Roman" w:hAnsi="Arial" w:cs="Arial"/>
          <w:color w:val="000000"/>
          <w:sz w:val="21"/>
          <w:szCs w:val="21"/>
        </w:rPr>
        <w:t xml:space="preserve">to function </w:t>
      </w:r>
      <w:r w:rsidR="00252B5B">
        <w:rPr>
          <w:rFonts w:ascii="Arial" w:eastAsia="Times New Roman" w:hAnsi="Arial" w:cs="Arial"/>
          <w:color w:val="000000"/>
          <w:sz w:val="21"/>
          <w:szCs w:val="21"/>
        </w:rPr>
        <w:t xml:space="preserve">as an instructor in a business function, </w:t>
      </w:r>
      <w:r w:rsidRPr="00640329">
        <w:rPr>
          <w:rFonts w:ascii="Arial" w:eastAsia="Times New Roman" w:hAnsi="Arial" w:cs="Arial"/>
          <w:color w:val="000000"/>
          <w:sz w:val="21"/>
          <w:szCs w:val="21"/>
        </w:rPr>
        <w:t>in accordance with the terms and conditions of this Agreement and any Addendum attached to this Agreement.</w:t>
      </w:r>
    </w:p>
    <w:p w14:paraId="2A741B0A" w14:textId="3B057731" w:rsidR="00A07547" w:rsidRPr="00A07547" w:rsidRDefault="00A07547" w:rsidP="00640329">
      <w:pPr>
        <w:spacing w:after="0" w:line="240" w:lineRule="auto"/>
        <w:ind w:left="60"/>
        <w:rPr>
          <w:rFonts w:ascii="Times New Roman" w:eastAsia="Times New Roman" w:hAnsi="Times New Roman" w:cs="Times New Roman"/>
          <w:sz w:val="24"/>
          <w:szCs w:val="24"/>
        </w:rPr>
      </w:pPr>
    </w:p>
    <w:p w14:paraId="433E29E5" w14:textId="77777777" w:rsidR="00A07547" w:rsidRPr="00640329" w:rsidRDefault="00A07547"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b/>
          <w:bCs/>
          <w:color w:val="000000"/>
          <w:sz w:val="21"/>
          <w:szCs w:val="21"/>
        </w:rPr>
        <w:t>NOW THEREFORE</w:t>
      </w:r>
      <w:r w:rsidRPr="00640329">
        <w:rPr>
          <w:rFonts w:ascii="Arial" w:eastAsia="Times New Roman" w:hAnsi="Arial" w:cs="Arial"/>
          <w:color w:val="000000"/>
          <w:sz w:val="21"/>
          <w:szCs w:val="21"/>
        </w:rPr>
        <w:t>, for and in consideration of the mutual covenants and promises contained herein and other good and valuable consideration, the receipt and sufficiency of which is hereby acknowledged, the Parties agree as follows:</w:t>
      </w:r>
    </w:p>
    <w:p w14:paraId="42DA192C" w14:textId="717D5374" w:rsidR="00A07547" w:rsidRPr="00A07547" w:rsidRDefault="00A07547" w:rsidP="00640329">
      <w:pPr>
        <w:spacing w:after="0" w:line="240" w:lineRule="auto"/>
        <w:ind w:left="60"/>
        <w:rPr>
          <w:rFonts w:ascii="Times New Roman" w:eastAsia="Times New Roman" w:hAnsi="Times New Roman" w:cs="Times New Roman"/>
          <w:sz w:val="24"/>
          <w:szCs w:val="24"/>
        </w:rPr>
      </w:pPr>
    </w:p>
    <w:p w14:paraId="440484CD" w14:textId="7E5CCD06" w:rsidR="00A07547" w:rsidRPr="00640329" w:rsidRDefault="00A07547"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b/>
          <w:bCs/>
          <w:color w:val="000000"/>
          <w:sz w:val="21"/>
          <w:szCs w:val="21"/>
          <w:u w:val="single"/>
        </w:rPr>
        <w:t>AHA POLICIES</w:t>
      </w:r>
      <w:r w:rsidRPr="00640329">
        <w:rPr>
          <w:rFonts w:ascii="Arial" w:eastAsia="Times New Roman" w:hAnsi="Arial" w:cs="Arial"/>
          <w:b/>
          <w:bCs/>
          <w:color w:val="000000"/>
          <w:sz w:val="21"/>
          <w:szCs w:val="21"/>
        </w:rPr>
        <w:t xml:space="preserve"> </w:t>
      </w:r>
      <w:r w:rsidR="00252B5B">
        <w:rPr>
          <w:rFonts w:ascii="Arial" w:eastAsia="Times New Roman" w:hAnsi="Arial" w:cs="Arial"/>
          <w:color w:val="000000"/>
          <w:sz w:val="21"/>
          <w:szCs w:val="21"/>
        </w:rPr>
        <w:t>Affiliate Instructor</w:t>
      </w:r>
      <w:r w:rsidRPr="00640329">
        <w:rPr>
          <w:rFonts w:ascii="Arial" w:eastAsia="Times New Roman" w:hAnsi="Arial" w:cs="Arial"/>
          <w:color w:val="000000"/>
          <w:sz w:val="21"/>
          <w:szCs w:val="21"/>
        </w:rPr>
        <w:t xml:space="preserve"> acknowledges they have read and understand the AHA’s Program Administration Manual (PAM), and will ensure that their conduct conforms to the applicable Instructor Manuals and PAM. The </w:t>
      </w:r>
      <w:r w:rsidR="00252B5B">
        <w:rPr>
          <w:rFonts w:ascii="Arial" w:eastAsia="Times New Roman" w:hAnsi="Arial" w:cs="Arial"/>
          <w:color w:val="000000"/>
          <w:sz w:val="21"/>
          <w:szCs w:val="21"/>
        </w:rPr>
        <w:t>Affiliate Instructor</w:t>
      </w:r>
      <w:r w:rsidRPr="00640329">
        <w:rPr>
          <w:rFonts w:ascii="Arial" w:eastAsia="Times New Roman" w:hAnsi="Arial" w:cs="Arial"/>
          <w:color w:val="000000"/>
          <w:sz w:val="21"/>
          <w:szCs w:val="21"/>
        </w:rPr>
        <w:t xml:space="preserve"> also meets or exceeds TC’s specific policies on Decontamination, Quality Assurance, and Dispute Resolution listed in the Addendum.</w:t>
      </w:r>
    </w:p>
    <w:p w14:paraId="7C6781D0" w14:textId="1084118D" w:rsidR="00A07547" w:rsidRPr="00A07547" w:rsidRDefault="00A07547" w:rsidP="00640329">
      <w:pPr>
        <w:spacing w:after="0" w:line="240" w:lineRule="auto"/>
        <w:ind w:left="60"/>
        <w:rPr>
          <w:rFonts w:ascii="Times New Roman" w:eastAsia="Times New Roman" w:hAnsi="Times New Roman" w:cs="Times New Roman"/>
          <w:sz w:val="24"/>
          <w:szCs w:val="24"/>
        </w:rPr>
      </w:pPr>
    </w:p>
    <w:p w14:paraId="29EC047F" w14:textId="77777777" w:rsidR="00A07547" w:rsidRPr="00640329" w:rsidRDefault="00A07547"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b/>
          <w:bCs/>
          <w:color w:val="000000"/>
          <w:sz w:val="21"/>
          <w:szCs w:val="21"/>
          <w:u w:val="single"/>
        </w:rPr>
        <w:t>CONDUCTING COURSES</w:t>
      </w:r>
    </w:p>
    <w:p w14:paraId="5E754065" w14:textId="77777777" w:rsidR="00A07547" w:rsidRP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rPr>
        <w:t xml:space="preserve">Courses taught in an instructor’s residence must adhere to the ‘Training in Residence Guidelines’ or receive prior written consent </w:t>
      </w:r>
      <w:proofErr w:type="gramStart"/>
      <w:r w:rsidRPr="00A07547">
        <w:rPr>
          <w:rFonts w:ascii="Arial" w:eastAsia="Times New Roman" w:hAnsi="Arial" w:cs="Arial"/>
          <w:color w:val="000000"/>
        </w:rPr>
        <w:t>with the exception of</w:t>
      </w:r>
      <w:proofErr w:type="gramEnd"/>
      <w:r w:rsidRPr="00A07547">
        <w:rPr>
          <w:rFonts w:ascii="Arial" w:eastAsia="Times New Roman" w:hAnsi="Arial" w:cs="Arial"/>
          <w:color w:val="000000"/>
        </w:rPr>
        <w:t xml:space="preserve"> teaching family or friends.</w:t>
      </w:r>
    </w:p>
    <w:p w14:paraId="18BD7FA8" w14:textId="446BC1FF" w:rsidR="00A07547" w:rsidRPr="00A07547" w:rsidRDefault="00252B5B" w:rsidP="00640329">
      <w:pPr>
        <w:spacing w:after="0" w:line="240" w:lineRule="auto"/>
        <w:ind w:left="360"/>
        <w:textAlignment w:val="baseline"/>
        <w:rPr>
          <w:rFonts w:ascii="Arial" w:eastAsia="Times New Roman" w:hAnsi="Arial" w:cs="Arial"/>
          <w:color w:val="000000"/>
          <w:sz w:val="21"/>
          <w:szCs w:val="21"/>
        </w:rPr>
      </w:pPr>
      <w:r>
        <w:rPr>
          <w:rFonts w:ascii="Arial" w:eastAsia="Times New Roman" w:hAnsi="Arial" w:cs="Arial"/>
          <w:color w:val="000000"/>
          <w:sz w:val="21"/>
          <w:szCs w:val="21"/>
        </w:rPr>
        <w:t>Affiliate Instructor</w:t>
      </w:r>
      <w:r w:rsidR="00A07547" w:rsidRPr="00A07547">
        <w:rPr>
          <w:rFonts w:ascii="Arial" w:eastAsia="Times New Roman" w:hAnsi="Arial" w:cs="Arial"/>
          <w:color w:val="000000"/>
          <w:sz w:val="21"/>
          <w:szCs w:val="21"/>
        </w:rPr>
        <w:t xml:space="preserve"> will ensure the appearance of their instructors are appropriate to the classroom environment, but always maintain a professional appearance.</w:t>
      </w:r>
      <w:r w:rsidR="00905A1D">
        <w:rPr>
          <w:rFonts w:ascii="Arial" w:eastAsia="Times New Roman" w:hAnsi="Arial" w:cs="Arial"/>
          <w:color w:val="000000"/>
          <w:sz w:val="21"/>
          <w:szCs w:val="21"/>
        </w:rPr>
        <w:t xml:space="preserve"> </w:t>
      </w:r>
      <w:proofErr w:type="gramStart"/>
      <w:r w:rsidR="00905A1D">
        <w:rPr>
          <w:rFonts w:ascii="Arial" w:eastAsia="Times New Roman" w:hAnsi="Arial" w:cs="Arial"/>
          <w:color w:val="000000"/>
          <w:sz w:val="21"/>
          <w:szCs w:val="21"/>
        </w:rPr>
        <w:t xml:space="preserve">BeginCPR </w:t>
      </w:r>
      <w:r w:rsidR="00A07547" w:rsidRPr="00A07547">
        <w:rPr>
          <w:rFonts w:ascii="Arial" w:eastAsia="Times New Roman" w:hAnsi="Arial" w:cs="Arial"/>
          <w:color w:val="000000"/>
          <w:sz w:val="21"/>
          <w:szCs w:val="21"/>
        </w:rPr>
        <w:t xml:space="preserve"> should</w:t>
      </w:r>
      <w:proofErr w:type="gramEnd"/>
      <w:r w:rsidR="00A07547" w:rsidRPr="00A07547">
        <w:rPr>
          <w:rFonts w:ascii="Arial" w:eastAsia="Times New Roman" w:hAnsi="Arial" w:cs="Arial"/>
          <w:color w:val="000000"/>
          <w:sz w:val="21"/>
          <w:szCs w:val="21"/>
        </w:rPr>
        <w:t xml:space="preserve"> be contacted immediately if any conflicts or problems arise during a class</w:t>
      </w:r>
      <w:r w:rsidR="00905A1D">
        <w:rPr>
          <w:rFonts w:ascii="Arial" w:eastAsia="Times New Roman" w:hAnsi="Arial" w:cs="Arial"/>
          <w:color w:val="000000"/>
          <w:sz w:val="21"/>
          <w:szCs w:val="21"/>
        </w:rPr>
        <w:t xml:space="preserve"> (510-221-9331)</w:t>
      </w:r>
    </w:p>
    <w:p w14:paraId="38D6FF16" w14:textId="74FE3604" w:rsidR="00252B5B" w:rsidRDefault="00252B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04CB88" w14:textId="77777777" w:rsidR="00A07547" w:rsidRDefault="00A07547" w:rsidP="00640329">
      <w:pPr>
        <w:spacing w:after="0" w:line="240" w:lineRule="auto"/>
        <w:ind w:left="360"/>
        <w:rPr>
          <w:rFonts w:ascii="Arial" w:eastAsia="Times New Roman" w:hAnsi="Arial" w:cs="Arial"/>
          <w:b/>
          <w:bCs/>
          <w:color w:val="000000"/>
          <w:sz w:val="21"/>
          <w:szCs w:val="21"/>
          <w:u w:val="single"/>
        </w:rPr>
      </w:pPr>
      <w:r w:rsidRPr="00640329">
        <w:rPr>
          <w:rFonts w:ascii="Arial" w:eastAsia="Times New Roman" w:hAnsi="Arial" w:cs="Arial"/>
          <w:b/>
          <w:bCs/>
          <w:color w:val="000000"/>
          <w:sz w:val="21"/>
          <w:szCs w:val="21"/>
          <w:u w:val="single"/>
        </w:rPr>
        <w:lastRenderedPageBreak/>
        <w:t>COSTS AND FEES.</w:t>
      </w:r>
    </w:p>
    <w:p w14:paraId="1B5EAC45" w14:textId="77777777" w:rsidR="00905A1D" w:rsidRPr="00640329" w:rsidRDefault="00905A1D" w:rsidP="00640329">
      <w:pPr>
        <w:spacing w:after="0" w:line="240" w:lineRule="auto"/>
        <w:ind w:left="360"/>
        <w:rPr>
          <w:rFonts w:ascii="Times New Roman" w:eastAsia="Times New Roman" w:hAnsi="Times New Roman" w:cs="Times New Roman"/>
          <w:sz w:val="24"/>
          <w:szCs w:val="24"/>
        </w:rPr>
      </w:pPr>
    </w:p>
    <w:p w14:paraId="7200E064" w14:textId="14085746" w:rsid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The Affiliate will be charged by T</w:t>
      </w:r>
      <w:r w:rsidR="00905A1D">
        <w:rPr>
          <w:rFonts w:ascii="Arial" w:eastAsia="Times New Roman" w:hAnsi="Arial" w:cs="Arial"/>
          <w:color w:val="000000"/>
          <w:sz w:val="21"/>
          <w:szCs w:val="21"/>
        </w:rPr>
        <w:t>S</w:t>
      </w:r>
      <w:r w:rsidRPr="00A07547">
        <w:rPr>
          <w:rFonts w:ascii="Arial" w:eastAsia="Times New Roman" w:hAnsi="Arial" w:cs="Arial"/>
          <w:color w:val="000000"/>
          <w:sz w:val="21"/>
          <w:szCs w:val="21"/>
        </w:rPr>
        <w:t xml:space="preserve"> a per card fee of:</w:t>
      </w:r>
    </w:p>
    <w:p w14:paraId="32C4EF73" w14:textId="77777777" w:rsidR="00905A1D" w:rsidRDefault="00905A1D" w:rsidP="00640329">
      <w:pPr>
        <w:spacing w:after="0" w:line="240" w:lineRule="auto"/>
        <w:ind w:left="360"/>
        <w:textAlignment w:val="baseline"/>
        <w:rPr>
          <w:rFonts w:ascii="Arial" w:eastAsia="Times New Roman" w:hAnsi="Arial" w:cs="Arial"/>
          <w:color w:val="000000"/>
          <w:sz w:val="21"/>
          <w:szCs w:val="21"/>
        </w:rPr>
      </w:pPr>
    </w:p>
    <w:tbl>
      <w:tblPr>
        <w:tblStyle w:val="TableGrid"/>
        <w:tblW w:w="0" w:type="auto"/>
        <w:tblInd w:w="360" w:type="dxa"/>
        <w:tblLook w:val="04A0" w:firstRow="1" w:lastRow="0" w:firstColumn="1" w:lastColumn="0" w:noHBand="0" w:noVBand="1"/>
      </w:tblPr>
      <w:tblGrid>
        <w:gridCol w:w="4511"/>
        <w:gridCol w:w="4479"/>
      </w:tblGrid>
      <w:tr w:rsidR="00C011C6" w14:paraId="4F8A1685" w14:textId="77777777" w:rsidTr="00B138F2">
        <w:tc>
          <w:tcPr>
            <w:tcW w:w="4511" w:type="dxa"/>
          </w:tcPr>
          <w:p w14:paraId="20C90095" w14:textId="0455E32F" w:rsidR="00C011C6" w:rsidRDefault="00C011C6" w:rsidP="00640329">
            <w:pPr>
              <w:textAlignment w:val="baseline"/>
              <w:rPr>
                <w:rFonts w:ascii="Arial" w:eastAsia="Times New Roman" w:hAnsi="Arial" w:cs="Arial"/>
                <w:color w:val="000000"/>
                <w:sz w:val="21"/>
                <w:szCs w:val="21"/>
              </w:rPr>
            </w:pPr>
            <w:r>
              <w:rPr>
                <w:rFonts w:ascii="Arial" w:eastAsia="Times New Roman" w:hAnsi="Arial" w:cs="Arial"/>
                <w:color w:val="000000"/>
                <w:sz w:val="21"/>
                <w:szCs w:val="21"/>
              </w:rPr>
              <w:t>BLS Provider</w:t>
            </w:r>
          </w:p>
        </w:tc>
        <w:tc>
          <w:tcPr>
            <w:tcW w:w="4479" w:type="dxa"/>
          </w:tcPr>
          <w:p w14:paraId="5A281A69" w14:textId="38FABD3C" w:rsidR="00C011C6" w:rsidRDefault="00C011C6" w:rsidP="00640329">
            <w:pPr>
              <w:textAlignment w:val="baseline"/>
              <w:rPr>
                <w:rFonts w:ascii="Arial" w:eastAsia="Times New Roman" w:hAnsi="Arial" w:cs="Arial"/>
                <w:color w:val="000000"/>
                <w:sz w:val="21"/>
                <w:szCs w:val="21"/>
              </w:rPr>
            </w:pPr>
            <w:r>
              <w:rPr>
                <w:rFonts w:ascii="Arial" w:eastAsia="Times New Roman" w:hAnsi="Arial" w:cs="Arial"/>
                <w:color w:val="000000"/>
                <w:sz w:val="21"/>
                <w:szCs w:val="21"/>
              </w:rPr>
              <w:t>$10</w:t>
            </w:r>
          </w:p>
        </w:tc>
      </w:tr>
      <w:tr w:rsidR="00C011C6" w14:paraId="1EA50AF0" w14:textId="77777777" w:rsidTr="00B138F2">
        <w:tc>
          <w:tcPr>
            <w:tcW w:w="4511" w:type="dxa"/>
          </w:tcPr>
          <w:p w14:paraId="7F8EC720" w14:textId="380030E6" w:rsidR="00C011C6" w:rsidRDefault="00456B3F" w:rsidP="00640329">
            <w:pPr>
              <w:textAlignment w:val="baseline"/>
              <w:rPr>
                <w:rFonts w:ascii="Arial" w:eastAsia="Times New Roman" w:hAnsi="Arial" w:cs="Arial"/>
                <w:color w:val="000000"/>
                <w:sz w:val="21"/>
                <w:szCs w:val="21"/>
              </w:rPr>
            </w:pPr>
            <w:proofErr w:type="spellStart"/>
            <w:r>
              <w:rPr>
                <w:rFonts w:ascii="Arial" w:eastAsia="Times New Roman" w:hAnsi="Arial" w:cs="Arial"/>
                <w:color w:val="000000"/>
                <w:sz w:val="21"/>
                <w:szCs w:val="21"/>
              </w:rPr>
              <w:t>Heartsaver</w:t>
            </w:r>
            <w:proofErr w:type="spellEnd"/>
          </w:p>
        </w:tc>
        <w:tc>
          <w:tcPr>
            <w:tcW w:w="4479" w:type="dxa"/>
          </w:tcPr>
          <w:p w14:paraId="237A1C86" w14:textId="1A404B3B" w:rsidR="00C011C6" w:rsidRDefault="00456B3F" w:rsidP="00640329">
            <w:pPr>
              <w:textAlignment w:val="baseline"/>
              <w:rPr>
                <w:rFonts w:ascii="Arial" w:eastAsia="Times New Roman" w:hAnsi="Arial" w:cs="Arial"/>
                <w:color w:val="000000"/>
                <w:sz w:val="21"/>
                <w:szCs w:val="21"/>
              </w:rPr>
            </w:pPr>
            <w:r>
              <w:rPr>
                <w:rFonts w:ascii="Arial" w:eastAsia="Times New Roman" w:hAnsi="Arial" w:cs="Arial"/>
                <w:color w:val="000000"/>
                <w:sz w:val="21"/>
                <w:szCs w:val="21"/>
              </w:rPr>
              <w:t>$25</w:t>
            </w:r>
          </w:p>
        </w:tc>
      </w:tr>
      <w:tr w:rsidR="00C011C6" w14:paraId="55BC7E05" w14:textId="77777777" w:rsidTr="00B138F2">
        <w:tc>
          <w:tcPr>
            <w:tcW w:w="4511" w:type="dxa"/>
          </w:tcPr>
          <w:p w14:paraId="3CA14CE3" w14:textId="3CB05C30" w:rsidR="00C011C6" w:rsidRDefault="00456B3F" w:rsidP="00640329">
            <w:pPr>
              <w:textAlignment w:val="baseline"/>
              <w:rPr>
                <w:rFonts w:ascii="Arial" w:eastAsia="Times New Roman" w:hAnsi="Arial" w:cs="Arial"/>
                <w:color w:val="000000"/>
                <w:sz w:val="21"/>
                <w:szCs w:val="21"/>
              </w:rPr>
            </w:pPr>
            <w:proofErr w:type="spellStart"/>
            <w:r>
              <w:rPr>
                <w:rFonts w:ascii="Arial" w:eastAsia="Times New Roman" w:hAnsi="Arial" w:cs="Arial"/>
                <w:color w:val="000000"/>
                <w:sz w:val="21"/>
                <w:szCs w:val="21"/>
              </w:rPr>
              <w:t>He</w:t>
            </w:r>
            <w:r w:rsidR="00B138F2">
              <w:rPr>
                <w:rFonts w:ascii="Arial" w:eastAsia="Times New Roman" w:hAnsi="Arial" w:cs="Arial"/>
                <w:color w:val="000000"/>
                <w:sz w:val="21"/>
                <w:szCs w:val="21"/>
              </w:rPr>
              <w:t>rtsaver</w:t>
            </w:r>
            <w:proofErr w:type="spellEnd"/>
            <w:r w:rsidR="00B138F2">
              <w:rPr>
                <w:rFonts w:ascii="Arial" w:eastAsia="Times New Roman" w:hAnsi="Arial" w:cs="Arial"/>
                <w:color w:val="000000"/>
                <w:sz w:val="21"/>
                <w:szCs w:val="21"/>
              </w:rPr>
              <w:t xml:space="preserve"> K12</w:t>
            </w:r>
          </w:p>
        </w:tc>
        <w:tc>
          <w:tcPr>
            <w:tcW w:w="4479" w:type="dxa"/>
          </w:tcPr>
          <w:p w14:paraId="130F870B" w14:textId="7BC52EFB" w:rsidR="00C011C6" w:rsidRDefault="00B138F2" w:rsidP="00640329">
            <w:pPr>
              <w:textAlignment w:val="baseline"/>
              <w:rPr>
                <w:rFonts w:ascii="Arial" w:eastAsia="Times New Roman" w:hAnsi="Arial" w:cs="Arial"/>
                <w:color w:val="000000"/>
                <w:sz w:val="21"/>
                <w:szCs w:val="21"/>
              </w:rPr>
            </w:pPr>
            <w:r>
              <w:rPr>
                <w:rFonts w:ascii="Arial" w:eastAsia="Times New Roman" w:hAnsi="Arial" w:cs="Arial"/>
                <w:color w:val="000000"/>
                <w:sz w:val="21"/>
                <w:szCs w:val="21"/>
              </w:rPr>
              <w:t>$10</w:t>
            </w:r>
          </w:p>
        </w:tc>
      </w:tr>
      <w:tr w:rsidR="00B138F2" w14:paraId="092A10DB" w14:textId="77777777" w:rsidTr="00B138F2">
        <w:tc>
          <w:tcPr>
            <w:tcW w:w="4511" w:type="dxa"/>
          </w:tcPr>
          <w:p w14:paraId="715EF7BE" w14:textId="6BA975A4" w:rsidR="00B138F2" w:rsidRDefault="00B138F2" w:rsidP="00640329">
            <w:pPr>
              <w:textAlignment w:val="baseline"/>
              <w:rPr>
                <w:rFonts w:ascii="Arial" w:eastAsia="Times New Roman" w:hAnsi="Arial" w:cs="Arial"/>
                <w:color w:val="000000"/>
                <w:sz w:val="21"/>
                <w:szCs w:val="21"/>
              </w:rPr>
            </w:pPr>
            <w:r>
              <w:rPr>
                <w:rFonts w:ascii="Arial" w:eastAsia="Times New Roman" w:hAnsi="Arial" w:cs="Arial"/>
                <w:color w:val="000000"/>
                <w:sz w:val="21"/>
                <w:szCs w:val="21"/>
              </w:rPr>
              <w:t>ACLS</w:t>
            </w:r>
          </w:p>
        </w:tc>
        <w:tc>
          <w:tcPr>
            <w:tcW w:w="4479" w:type="dxa"/>
          </w:tcPr>
          <w:p w14:paraId="63532E74" w14:textId="09CD880F" w:rsidR="00B138F2" w:rsidRDefault="00B138F2" w:rsidP="00640329">
            <w:pPr>
              <w:textAlignment w:val="baseline"/>
              <w:rPr>
                <w:rFonts w:ascii="Arial" w:eastAsia="Times New Roman" w:hAnsi="Arial" w:cs="Arial"/>
                <w:color w:val="000000"/>
                <w:sz w:val="21"/>
                <w:szCs w:val="21"/>
              </w:rPr>
            </w:pPr>
            <w:r>
              <w:rPr>
                <w:rFonts w:ascii="Arial" w:eastAsia="Times New Roman" w:hAnsi="Arial" w:cs="Arial"/>
                <w:color w:val="000000"/>
                <w:sz w:val="21"/>
                <w:szCs w:val="21"/>
              </w:rPr>
              <w:t>$15</w:t>
            </w:r>
          </w:p>
        </w:tc>
      </w:tr>
    </w:tbl>
    <w:p w14:paraId="76877248" w14:textId="77777777" w:rsidR="00252B5B" w:rsidRDefault="00252B5B" w:rsidP="00640329">
      <w:pPr>
        <w:spacing w:after="0" w:line="240" w:lineRule="auto"/>
        <w:ind w:left="360"/>
        <w:textAlignment w:val="baseline"/>
        <w:rPr>
          <w:rFonts w:ascii="Arial" w:eastAsia="Times New Roman" w:hAnsi="Arial" w:cs="Arial"/>
          <w:color w:val="000000"/>
          <w:sz w:val="21"/>
          <w:szCs w:val="21"/>
        </w:rPr>
      </w:pPr>
    </w:p>
    <w:p w14:paraId="6475D722" w14:textId="38036D5E" w:rsid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Card rates are subject to change at time of renewals or in response to any price increases by the AHA.</w:t>
      </w:r>
    </w:p>
    <w:p w14:paraId="16CD8FBA" w14:textId="77777777" w:rsidR="00252B5B" w:rsidRDefault="00252B5B" w:rsidP="00640329">
      <w:pPr>
        <w:spacing w:after="0" w:line="240" w:lineRule="auto"/>
        <w:ind w:left="360"/>
        <w:textAlignment w:val="baseline"/>
        <w:rPr>
          <w:rFonts w:ascii="Arial" w:eastAsia="Times New Roman" w:hAnsi="Arial" w:cs="Arial"/>
          <w:color w:val="000000"/>
          <w:sz w:val="21"/>
          <w:szCs w:val="21"/>
        </w:rPr>
      </w:pPr>
    </w:p>
    <w:p w14:paraId="2FF4E806" w14:textId="45382AC5" w:rsid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An annual fee of $100 per discipline is due on January 1</w:t>
      </w:r>
      <w:r w:rsidRPr="00A07547">
        <w:rPr>
          <w:rFonts w:ascii="Arial" w:eastAsia="Times New Roman" w:hAnsi="Arial" w:cs="Arial"/>
          <w:color w:val="000000"/>
          <w:sz w:val="13"/>
          <w:szCs w:val="13"/>
          <w:vertAlign w:val="superscript"/>
        </w:rPr>
        <w:t>st</w:t>
      </w:r>
      <w:r w:rsidRPr="00A07547">
        <w:rPr>
          <w:rFonts w:ascii="Arial" w:eastAsia="Times New Roman" w:hAnsi="Arial" w:cs="Arial"/>
          <w:color w:val="000000"/>
          <w:sz w:val="21"/>
          <w:szCs w:val="21"/>
        </w:rPr>
        <w:t xml:space="preserve"> of each year. </w:t>
      </w:r>
      <w:r>
        <w:rPr>
          <w:rFonts w:ascii="Arial" w:eastAsia="Times New Roman" w:hAnsi="Arial" w:cs="Arial"/>
          <w:color w:val="000000"/>
          <w:sz w:val="21"/>
          <w:szCs w:val="21"/>
        </w:rPr>
        <w:t>The Instructor</w:t>
      </w:r>
      <w:r w:rsidR="001E7743">
        <w:rPr>
          <w:rFonts w:ascii="Arial" w:eastAsia="Times New Roman" w:hAnsi="Arial" w:cs="Arial"/>
          <w:color w:val="000000"/>
          <w:sz w:val="21"/>
          <w:szCs w:val="21"/>
        </w:rPr>
        <w:t xml:space="preserve"> </w:t>
      </w:r>
      <w:proofErr w:type="spellStart"/>
      <w:r w:rsidR="00252B5B">
        <w:rPr>
          <w:rFonts w:ascii="Arial" w:eastAsia="Times New Roman" w:hAnsi="Arial" w:cs="Arial"/>
          <w:color w:val="000000"/>
          <w:sz w:val="21"/>
          <w:szCs w:val="21"/>
        </w:rPr>
        <w:t>Affliate</w:t>
      </w:r>
      <w:proofErr w:type="spellEnd"/>
      <w:r w:rsidR="00252B5B">
        <w:rPr>
          <w:rFonts w:ascii="Arial" w:eastAsia="Times New Roman" w:hAnsi="Arial" w:cs="Arial"/>
          <w:color w:val="000000"/>
          <w:sz w:val="21"/>
          <w:szCs w:val="21"/>
        </w:rPr>
        <w:t xml:space="preserve"> Instructor</w:t>
      </w:r>
      <w:r>
        <w:rPr>
          <w:rFonts w:ascii="Arial" w:eastAsia="Times New Roman" w:hAnsi="Arial" w:cs="Arial"/>
          <w:color w:val="000000"/>
          <w:sz w:val="21"/>
          <w:szCs w:val="21"/>
        </w:rPr>
        <w:t xml:space="preserve"> cannot have any instructor under them.</w:t>
      </w:r>
    </w:p>
    <w:p w14:paraId="3E24E2CB" w14:textId="77777777" w:rsidR="00165543" w:rsidRPr="00A07547" w:rsidRDefault="00165543" w:rsidP="00640329">
      <w:pPr>
        <w:spacing w:after="0" w:line="240" w:lineRule="auto"/>
        <w:ind w:left="360"/>
        <w:textAlignment w:val="baseline"/>
        <w:rPr>
          <w:rFonts w:ascii="Times New Roman" w:eastAsia="Times New Roman" w:hAnsi="Times New Roman" w:cs="Times New Roman"/>
          <w:sz w:val="24"/>
          <w:szCs w:val="24"/>
        </w:rPr>
      </w:pPr>
    </w:p>
    <w:p w14:paraId="27580AD0" w14:textId="4CA8B2C7" w:rsidR="00A07547" w:rsidRPr="00A07547" w:rsidRDefault="00A07547" w:rsidP="00640329">
      <w:pPr>
        <w:spacing w:after="0" w:line="240" w:lineRule="auto"/>
        <w:ind w:left="360"/>
        <w:textAlignment w:val="baseline"/>
        <w:rPr>
          <w:rFonts w:ascii="Times New Roman" w:eastAsia="Times New Roman" w:hAnsi="Times New Roman" w:cs="Times New Roman"/>
          <w:sz w:val="24"/>
          <w:szCs w:val="24"/>
        </w:rPr>
      </w:pPr>
      <w:r w:rsidRPr="00A07547">
        <w:rPr>
          <w:rFonts w:ascii="Arial" w:eastAsia="Times New Roman" w:hAnsi="Arial" w:cs="Arial"/>
          <w:b/>
          <w:bCs/>
          <w:color w:val="000000"/>
          <w:sz w:val="21"/>
          <w:szCs w:val="21"/>
          <w:u w:val="single"/>
        </w:rPr>
        <w:t>PAYMENT</w:t>
      </w:r>
      <w:r w:rsidRPr="00A07547">
        <w:rPr>
          <w:rFonts w:ascii="Arial" w:eastAsia="Times New Roman" w:hAnsi="Arial" w:cs="Arial"/>
          <w:b/>
          <w:bCs/>
          <w:color w:val="000000"/>
          <w:sz w:val="21"/>
          <w:szCs w:val="21"/>
        </w:rPr>
        <w:t xml:space="preserve">. </w:t>
      </w:r>
      <w:proofErr w:type="spellStart"/>
      <w:r w:rsidR="00252B5B">
        <w:rPr>
          <w:rFonts w:ascii="Arial" w:eastAsia="Times New Roman" w:hAnsi="Arial" w:cs="Arial"/>
          <w:color w:val="000000"/>
          <w:sz w:val="21"/>
          <w:szCs w:val="21"/>
        </w:rPr>
        <w:t>Affliate</w:t>
      </w:r>
      <w:proofErr w:type="spellEnd"/>
      <w:r w:rsidR="00252B5B">
        <w:rPr>
          <w:rFonts w:ascii="Arial" w:eastAsia="Times New Roman" w:hAnsi="Arial" w:cs="Arial"/>
          <w:color w:val="000000"/>
          <w:sz w:val="21"/>
          <w:szCs w:val="21"/>
        </w:rPr>
        <w:t xml:space="preserve"> Instructor</w:t>
      </w:r>
      <w:r w:rsidRPr="00A07547">
        <w:rPr>
          <w:rFonts w:ascii="Arial" w:eastAsia="Times New Roman" w:hAnsi="Arial" w:cs="Arial"/>
          <w:color w:val="000000"/>
          <w:sz w:val="21"/>
          <w:szCs w:val="21"/>
        </w:rPr>
        <w:t xml:space="preserve"> shall pay </w:t>
      </w:r>
      <w:proofErr w:type="gramStart"/>
      <w:r w:rsidRPr="00A07547">
        <w:rPr>
          <w:rFonts w:ascii="Arial" w:eastAsia="Times New Roman" w:hAnsi="Arial" w:cs="Arial"/>
          <w:color w:val="000000"/>
          <w:sz w:val="21"/>
          <w:szCs w:val="21"/>
        </w:rPr>
        <w:t>any and all</w:t>
      </w:r>
      <w:proofErr w:type="gramEnd"/>
      <w:r w:rsidRPr="00A07547">
        <w:rPr>
          <w:rFonts w:ascii="Arial" w:eastAsia="Times New Roman" w:hAnsi="Arial" w:cs="Arial"/>
          <w:color w:val="000000"/>
          <w:sz w:val="21"/>
          <w:szCs w:val="21"/>
        </w:rPr>
        <w:t xml:space="preserve"> costs via credit card</w:t>
      </w:r>
      <w:r w:rsidR="002E146B">
        <w:rPr>
          <w:rFonts w:ascii="Arial" w:eastAsia="Times New Roman" w:hAnsi="Arial" w:cs="Arial"/>
          <w:color w:val="000000"/>
          <w:sz w:val="21"/>
          <w:szCs w:val="21"/>
        </w:rPr>
        <w:t xml:space="preserve">.   Cards will be transferred to the Instructor’s Inventory upon receipt of </w:t>
      </w:r>
      <w:r w:rsidR="001E7743">
        <w:rPr>
          <w:rFonts w:ascii="Arial" w:eastAsia="Times New Roman" w:hAnsi="Arial" w:cs="Arial"/>
          <w:color w:val="000000"/>
          <w:sz w:val="21"/>
          <w:szCs w:val="21"/>
        </w:rPr>
        <w:t>order</w:t>
      </w:r>
      <w:r w:rsidR="002E146B">
        <w:rPr>
          <w:rFonts w:ascii="Arial" w:eastAsia="Times New Roman" w:hAnsi="Arial" w:cs="Arial"/>
          <w:color w:val="000000"/>
          <w:sz w:val="21"/>
          <w:szCs w:val="21"/>
        </w:rPr>
        <w:t xml:space="preserve"> and payment</w:t>
      </w:r>
      <w:proofErr w:type="gramStart"/>
      <w:r w:rsidR="002E146B">
        <w:rPr>
          <w:rFonts w:ascii="Arial" w:eastAsia="Times New Roman" w:hAnsi="Arial" w:cs="Arial"/>
          <w:color w:val="000000"/>
          <w:sz w:val="21"/>
          <w:szCs w:val="21"/>
        </w:rPr>
        <w:t>.</w:t>
      </w:r>
      <w:r w:rsidR="004762A2">
        <w:rPr>
          <w:rFonts w:ascii="Arial" w:eastAsia="Times New Roman" w:hAnsi="Arial" w:cs="Arial"/>
          <w:color w:val="000000"/>
          <w:sz w:val="21"/>
          <w:szCs w:val="21"/>
        </w:rPr>
        <w:t xml:space="preserve">  </w:t>
      </w:r>
      <w:proofErr w:type="gramEnd"/>
      <w:r w:rsidR="004762A2">
        <w:rPr>
          <w:rFonts w:ascii="Arial" w:eastAsia="Times New Roman" w:hAnsi="Arial" w:cs="Arial"/>
          <w:color w:val="000000"/>
          <w:sz w:val="21"/>
          <w:szCs w:val="21"/>
        </w:rPr>
        <w:t xml:space="preserve">Cards maybe ordered online or by phone. </w:t>
      </w:r>
      <w:r w:rsidR="008A5EC4">
        <w:rPr>
          <w:rFonts w:ascii="Arial" w:eastAsia="Times New Roman" w:hAnsi="Arial" w:cs="Arial"/>
          <w:color w:val="000000"/>
          <w:sz w:val="21"/>
          <w:szCs w:val="21"/>
        </w:rPr>
        <w:t xml:space="preserve">If by phone, </w:t>
      </w:r>
      <w:r w:rsidR="003E66ED">
        <w:rPr>
          <w:rFonts w:ascii="Arial" w:eastAsia="Times New Roman" w:hAnsi="Arial" w:cs="Arial"/>
          <w:color w:val="000000"/>
          <w:sz w:val="21"/>
          <w:szCs w:val="21"/>
        </w:rPr>
        <w:t xml:space="preserve">an invoice will be generated, </w:t>
      </w:r>
      <w:r w:rsidR="008A5EC4">
        <w:rPr>
          <w:rFonts w:ascii="Arial" w:eastAsia="Times New Roman" w:hAnsi="Arial" w:cs="Arial"/>
          <w:color w:val="000000"/>
          <w:sz w:val="21"/>
          <w:szCs w:val="21"/>
        </w:rPr>
        <w:t>cards will be issued upon payment of Invoice</w:t>
      </w:r>
      <w:r w:rsidR="003E66ED">
        <w:rPr>
          <w:rFonts w:ascii="Arial" w:eastAsia="Times New Roman" w:hAnsi="Arial" w:cs="Arial"/>
          <w:color w:val="000000"/>
          <w:sz w:val="21"/>
          <w:szCs w:val="21"/>
        </w:rPr>
        <w:t>.</w:t>
      </w:r>
      <w:r w:rsidR="008A5EC4">
        <w:rPr>
          <w:rFonts w:ascii="Arial" w:eastAsia="Times New Roman" w:hAnsi="Arial" w:cs="Arial"/>
          <w:color w:val="000000"/>
          <w:sz w:val="21"/>
          <w:szCs w:val="21"/>
        </w:rPr>
        <w:t xml:space="preserve"> </w:t>
      </w:r>
    </w:p>
    <w:p w14:paraId="77A38A7A" w14:textId="77777777" w:rsidR="00A07547" w:rsidRPr="00A07547" w:rsidRDefault="00A07547" w:rsidP="00640329">
      <w:pPr>
        <w:spacing w:after="0" w:line="240" w:lineRule="auto"/>
        <w:rPr>
          <w:rFonts w:ascii="Times New Roman" w:eastAsia="Times New Roman" w:hAnsi="Times New Roman" w:cs="Times New Roman"/>
          <w:sz w:val="24"/>
          <w:szCs w:val="24"/>
        </w:rPr>
      </w:pPr>
    </w:p>
    <w:p w14:paraId="58045E02" w14:textId="46A55E28" w:rsidR="00A07547" w:rsidRPr="00640329" w:rsidRDefault="00A07547"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b/>
          <w:bCs/>
          <w:color w:val="000000"/>
          <w:sz w:val="21"/>
          <w:szCs w:val="21"/>
          <w:u w:val="single"/>
        </w:rPr>
        <w:t xml:space="preserve">AFFILIATE </w:t>
      </w:r>
      <w:r w:rsidR="001D6650" w:rsidRPr="00640329">
        <w:rPr>
          <w:rFonts w:ascii="Arial" w:eastAsia="Times New Roman" w:hAnsi="Arial" w:cs="Arial"/>
          <w:b/>
          <w:bCs/>
          <w:color w:val="000000"/>
          <w:sz w:val="21"/>
          <w:szCs w:val="21"/>
          <w:u w:val="single"/>
        </w:rPr>
        <w:t>INSTRUCTOR</w:t>
      </w:r>
      <w:r w:rsidRPr="00640329">
        <w:rPr>
          <w:rFonts w:ascii="Arial" w:eastAsia="Times New Roman" w:hAnsi="Arial" w:cs="Arial"/>
          <w:b/>
          <w:bCs/>
          <w:color w:val="000000"/>
          <w:sz w:val="21"/>
          <w:szCs w:val="21"/>
          <w:u w:val="single"/>
        </w:rPr>
        <w:t xml:space="preserve"> RESPONSIBILITIES</w:t>
      </w:r>
    </w:p>
    <w:p w14:paraId="3A975DF3" w14:textId="114EA50F" w:rsidR="00A07547" w:rsidRP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The Affiliate </w:t>
      </w:r>
      <w:r w:rsidR="001D6650">
        <w:rPr>
          <w:rFonts w:ascii="Arial" w:eastAsia="Times New Roman" w:hAnsi="Arial" w:cs="Arial"/>
          <w:color w:val="000000"/>
          <w:sz w:val="21"/>
          <w:szCs w:val="21"/>
        </w:rPr>
        <w:t xml:space="preserve">Instructor is </w:t>
      </w:r>
      <w:r w:rsidRPr="00A07547">
        <w:rPr>
          <w:rFonts w:ascii="Arial" w:eastAsia="Times New Roman" w:hAnsi="Arial" w:cs="Arial"/>
          <w:color w:val="000000"/>
          <w:sz w:val="21"/>
          <w:szCs w:val="21"/>
        </w:rPr>
        <w:t xml:space="preserve">responsible for maintaining all course </w:t>
      </w:r>
    </w:p>
    <w:p w14:paraId="45EC0006" w14:textId="308590D6" w:rsidR="00760B8F" w:rsidRPr="00760B8F" w:rsidRDefault="00A07547" w:rsidP="00640329">
      <w:pPr>
        <w:spacing w:after="0" w:line="240" w:lineRule="auto"/>
        <w:ind w:left="360"/>
        <w:textAlignment w:val="baseline"/>
        <w:rPr>
          <w:rFonts w:ascii="Times New Roman" w:eastAsia="Times New Roman" w:hAnsi="Times New Roman" w:cs="Times New Roman"/>
          <w:sz w:val="24"/>
          <w:szCs w:val="24"/>
        </w:rPr>
      </w:pPr>
      <w:r w:rsidRPr="00A07547">
        <w:rPr>
          <w:rFonts w:ascii="Arial" w:eastAsia="Times New Roman" w:hAnsi="Arial" w:cs="Arial"/>
          <w:color w:val="000000"/>
          <w:sz w:val="21"/>
          <w:szCs w:val="21"/>
        </w:rPr>
        <w:t xml:space="preserve">Affiliate </w:t>
      </w:r>
      <w:r w:rsidR="001D6650">
        <w:rPr>
          <w:rFonts w:ascii="Arial" w:eastAsia="Times New Roman" w:hAnsi="Arial" w:cs="Arial"/>
          <w:color w:val="000000"/>
          <w:sz w:val="21"/>
          <w:szCs w:val="21"/>
        </w:rPr>
        <w:t>Instructor</w:t>
      </w:r>
      <w:r w:rsidRPr="00A07547">
        <w:rPr>
          <w:rFonts w:ascii="Arial" w:eastAsia="Times New Roman" w:hAnsi="Arial" w:cs="Arial"/>
          <w:color w:val="000000"/>
          <w:sz w:val="21"/>
          <w:szCs w:val="21"/>
        </w:rPr>
        <w:t xml:space="preserve"> </w:t>
      </w:r>
      <w:r w:rsidR="001D6650">
        <w:rPr>
          <w:rFonts w:ascii="Arial" w:eastAsia="Times New Roman" w:hAnsi="Arial" w:cs="Arial"/>
          <w:color w:val="000000"/>
          <w:sz w:val="21"/>
          <w:szCs w:val="21"/>
        </w:rPr>
        <w:t>is</w:t>
      </w:r>
      <w:r w:rsidRPr="00A07547">
        <w:rPr>
          <w:rFonts w:ascii="Arial" w:eastAsia="Times New Roman" w:hAnsi="Arial" w:cs="Arial"/>
          <w:color w:val="000000"/>
          <w:sz w:val="21"/>
          <w:szCs w:val="21"/>
        </w:rPr>
        <w:t xml:space="preserve"> responsible for distributing course cards to their</w:t>
      </w:r>
      <w:r w:rsidR="001D6650">
        <w:rPr>
          <w:rFonts w:ascii="Arial" w:eastAsia="Times New Roman" w:hAnsi="Arial" w:cs="Arial"/>
          <w:color w:val="000000"/>
          <w:sz w:val="21"/>
          <w:szCs w:val="21"/>
        </w:rPr>
        <w:t xml:space="preserve"> students</w:t>
      </w:r>
      <w:r w:rsidRPr="00A07547">
        <w:rPr>
          <w:rFonts w:ascii="Arial" w:eastAsia="Times New Roman" w:hAnsi="Arial" w:cs="Arial"/>
          <w:color w:val="000000"/>
          <w:sz w:val="21"/>
          <w:szCs w:val="21"/>
        </w:rPr>
        <w:t xml:space="preserve"> within </w:t>
      </w:r>
      <w:r w:rsidR="003E66ED">
        <w:rPr>
          <w:rFonts w:ascii="Arial" w:eastAsia="Times New Roman" w:hAnsi="Arial" w:cs="Arial"/>
          <w:color w:val="000000"/>
          <w:sz w:val="21"/>
          <w:szCs w:val="21"/>
        </w:rPr>
        <w:t>7</w:t>
      </w:r>
      <w:r w:rsidRPr="00A07547">
        <w:rPr>
          <w:rFonts w:ascii="Arial" w:eastAsia="Times New Roman" w:hAnsi="Arial" w:cs="Arial"/>
          <w:color w:val="000000"/>
          <w:sz w:val="21"/>
          <w:szCs w:val="21"/>
        </w:rPr>
        <w:t xml:space="preserve"> days of course completion. </w:t>
      </w:r>
    </w:p>
    <w:p w14:paraId="1E9B71AD" w14:textId="77777777" w:rsidR="00760B8F" w:rsidRPr="00760B8F" w:rsidRDefault="00760B8F" w:rsidP="00640329">
      <w:pPr>
        <w:spacing w:after="0" w:line="240" w:lineRule="auto"/>
        <w:ind w:left="360"/>
        <w:textAlignment w:val="baseline"/>
        <w:rPr>
          <w:rFonts w:ascii="Times New Roman" w:eastAsia="Times New Roman" w:hAnsi="Times New Roman" w:cs="Times New Roman"/>
          <w:sz w:val="24"/>
          <w:szCs w:val="24"/>
        </w:rPr>
      </w:pPr>
    </w:p>
    <w:p w14:paraId="4A0B55AF" w14:textId="09C9D274" w:rsidR="00A07547" w:rsidRPr="00640329" w:rsidRDefault="00A07547" w:rsidP="00640329">
      <w:pPr>
        <w:spacing w:after="0" w:line="240" w:lineRule="auto"/>
        <w:ind w:left="360"/>
        <w:textAlignment w:val="baseline"/>
        <w:rPr>
          <w:rFonts w:ascii="Times New Roman" w:eastAsia="Times New Roman" w:hAnsi="Times New Roman" w:cs="Times New Roman"/>
          <w:sz w:val="24"/>
          <w:szCs w:val="24"/>
        </w:rPr>
      </w:pPr>
      <w:r w:rsidRPr="00640329">
        <w:rPr>
          <w:rFonts w:ascii="Arial" w:eastAsia="Times New Roman" w:hAnsi="Arial" w:cs="Arial"/>
          <w:b/>
          <w:bCs/>
          <w:color w:val="000000"/>
          <w:sz w:val="21"/>
          <w:szCs w:val="21"/>
          <w:u w:val="single"/>
        </w:rPr>
        <w:t>QUALITY ASSURANCE</w:t>
      </w:r>
    </w:p>
    <w:p w14:paraId="2FE2F58A" w14:textId="7BEC1520" w:rsidR="00A07547" w:rsidRDefault="00A07547" w:rsidP="00640329">
      <w:pPr>
        <w:spacing w:after="0" w:line="240" w:lineRule="auto"/>
        <w:ind w:left="360"/>
        <w:rPr>
          <w:rFonts w:ascii="Arial" w:eastAsia="Times New Roman" w:hAnsi="Arial" w:cs="Arial"/>
          <w:color w:val="000000"/>
          <w:sz w:val="21"/>
          <w:szCs w:val="21"/>
        </w:rPr>
      </w:pPr>
      <w:r w:rsidRPr="00640329">
        <w:rPr>
          <w:rFonts w:ascii="Arial" w:eastAsia="Times New Roman" w:hAnsi="Arial" w:cs="Arial"/>
          <w:color w:val="000000"/>
          <w:sz w:val="21"/>
          <w:szCs w:val="21"/>
        </w:rPr>
        <w:t>Affiliate</w:t>
      </w:r>
      <w:r w:rsidR="00760B8F" w:rsidRPr="00640329">
        <w:rPr>
          <w:rFonts w:ascii="Arial" w:eastAsia="Times New Roman" w:hAnsi="Arial" w:cs="Arial"/>
          <w:color w:val="000000"/>
          <w:sz w:val="21"/>
          <w:szCs w:val="21"/>
        </w:rPr>
        <w:t xml:space="preserve"> Instructor</w:t>
      </w:r>
      <w:r w:rsidRPr="00640329">
        <w:rPr>
          <w:rFonts w:ascii="Arial" w:eastAsia="Times New Roman" w:hAnsi="Arial" w:cs="Arial"/>
          <w:color w:val="000000"/>
          <w:sz w:val="21"/>
          <w:szCs w:val="21"/>
        </w:rPr>
        <w:t xml:space="preserve"> may be subject to the following</w:t>
      </w:r>
      <w:r w:rsidR="00F2572F">
        <w:rPr>
          <w:rFonts w:ascii="Arial" w:eastAsia="Times New Roman" w:hAnsi="Arial" w:cs="Arial"/>
          <w:color w:val="000000"/>
          <w:sz w:val="21"/>
          <w:szCs w:val="21"/>
        </w:rPr>
        <w:t>:</w:t>
      </w:r>
    </w:p>
    <w:p w14:paraId="2AF35D18" w14:textId="77777777" w:rsidR="00F2572F" w:rsidRPr="00640329" w:rsidRDefault="00F2572F" w:rsidP="00640329">
      <w:pPr>
        <w:spacing w:after="0" w:line="240" w:lineRule="auto"/>
        <w:ind w:left="360"/>
        <w:rPr>
          <w:rFonts w:ascii="Times New Roman" w:eastAsia="Times New Roman" w:hAnsi="Times New Roman" w:cs="Times New Roman"/>
          <w:sz w:val="24"/>
          <w:szCs w:val="24"/>
        </w:rPr>
      </w:pPr>
    </w:p>
    <w:p w14:paraId="30F2763E" w14:textId="77777777" w:rsidR="00A07547" w:rsidRP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Reporting total number of cards in inventory by discipline per quarter.</w:t>
      </w:r>
    </w:p>
    <w:p w14:paraId="60AEEA75" w14:textId="77777777" w:rsidR="00A07547" w:rsidRP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Reporting total number of students trained in each discipline per quarter.</w:t>
      </w:r>
    </w:p>
    <w:p w14:paraId="316584B7" w14:textId="77777777" w:rsidR="00A07547" w:rsidRP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Reporting any instructors with a Course Quality Score below 85% and more than 30 evaluations. And submitting a unique remediation plan for each of these instructors</w:t>
      </w:r>
      <w:proofErr w:type="gramStart"/>
      <w:r w:rsidRPr="00A07547">
        <w:rPr>
          <w:rFonts w:ascii="Arial" w:eastAsia="Times New Roman" w:hAnsi="Arial" w:cs="Arial"/>
          <w:color w:val="000000"/>
          <w:sz w:val="21"/>
          <w:szCs w:val="21"/>
        </w:rPr>
        <w:t>.  </w:t>
      </w:r>
      <w:proofErr w:type="gramEnd"/>
    </w:p>
    <w:p w14:paraId="1EA11DC6" w14:textId="7EDBD7C7" w:rsidR="00A07547" w:rsidRPr="00A07547" w:rsidRDefault="00F2572F" w:rsidP="00640329">
      <w:pPr>
        <w:spacing w:after="0" w:line="240" w:lineRule="auto"/>
        <w:ind w:left="360"/>
        <w:textAlignment w:val="baseline"/>
        <w:rPr>
          <w:rFonts w:ascii="Arial" w:eastAsia="Times New Roman" w:hAnsi="Arial" w:cs="Arial"/>
          <w:color w:val="000000"/>
          <w:sz w:val="21"/>
          <w:szCs w:val="21"/>
        </w:rPr>
      </w:pPr>
      <w:r>
        <w:rPr>
          <w:rFonts w:ascii="Arial" w:eastAsia="Times New Roman" w:hAnsi="Arial" w:cs="Arial"/>
          <w:color w:val="000000"/>
          <w:sz w:val="21"/>
          <w:szCs w:val="21"/>
        </w:rPr>
        <w:t>Affiliate</w:t>
      </w:r>
      <w:r w:rsidR="00252B5B">
        <w:rPr>
          <w:rFonts w:ascii="Arial" w:eastAsia="Times New Roman" w:hAnsi="Arial" w:cs="Arial"/>
          <w:color w:val="000000"/>
          <w:sz w:val="21"/>
          <w:szCs w:val="21"/>
        </w:rPr>
        <w:t xml:space="preserve"> Instructor</w:t>
      </w:r>
      <w:r w:rsidR="00A07547" w:rsidRPr="00A07547">
        <w:rPr>
          <w:rFonts w:ascii="Arial" w:eastAsia="Times New Roman" w:hAnsi="Arial" w:cs="Arial"/>
          <w:color w:val="000000"/>
          <w:sz w:val="21"/>
          <w:szCs w:val="21"/>
        </w:rPr>
        <w:t xml:space="preserve"> will be held responsible for submitting to the TC any statistical data, course records, or instructor records requested within 48 hours.</w:t>
      </w:r>
    </w:p>
    <w:p w14:paraId="25FFFEBC" w14:textId="365C9B0D" w:rsidR="00A07547" w:rsidRP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T</w:t>
      </w:r>
      <w:r w:rsidR="003E66ED">
        <w:rPr>
          <w:rFonts w:ascii="Arial" w:eastAsia="Times New Roman" w:hAnsi="Arial" w:cs="Arial"/>
          <w:color w:val="000000"/>
          <w:sz w:val="21"/>
          <w:szCs w:val="21"/>
        </w:rPr>
        <w:t>S</w:t>
      </w:r>
      <w:r w:rsidRPr="00A07547">
        <w:rPr>
          <w:rFonts w:ascii="Arial" w:eastAsia="Times New Roman" w:hAnsi="Arial" w:cs="Arial"/>
          <w:color w:val="000000"/>
          <w:sz w:val="21"/>
          <w:szCs w:val="21"/>
        </w:rPr>
        <w:t xml:space="preserve"> may visit the </w:t>
      </w:r>
      <w:r w:rsidR="00F2572F">
        <w:rPr>
          <w:rFonts w:ascii="Arial" w:eastAsia="Times New Roman" w:hAnsi="Arial" w:cs="Arial"/>
          <w:color w:val="000000"/>
          <w:sz w:val="21"/>
          <w:szCs w:val="21"/>
        </w:rPr>
        <w:t>Affiliate</w:t>
      </w:r>
      <w:r w:rsidR="00252B5B">
        <w:rPr>
          <w:rFonts w:ascii="Arial" w:eastAsia="Times New Roman" w:hAnsi="Arial" w:cs="Arial"/>
          <w:color w:val="000000"/>
          <w:sz w:val="21"/>
          <w:szCs w:val="21"/>
        </w:rPr>
        <w:t xml:space="preserve"> Instructor</w:t>
      </w:r>
      <w:r w:rsidRPr="00A07547">
        <w:rPr>
          <w:rFonts w:ascii="Arial" w:eastAsia="Times New Roman" w:hAnsi="Arial" w:cs="Arial"/>
          <w:color w:val="000000"/>
          <w:sz w:val="21"/>
          <w:szCs w:val="21"/>
        </w:rPr>
        <w:t xml:space="preserve"> at any time to inspect rosters, instructor files, and equipment; as well as to monitor any course with or without advance notice.</w:t>
      </w:r>
    </w:p>
    <w:p w14:paraId="68DC48E9" w14:textId="40643864" w:rsidR="00A07547" w:rsidRPr="00A07547" w:rsidRDefault="00A07547" w:rsidP="00640329">
      <w:pPr>
        <w:spacing w:after="0" w:line="240" w:lineRule="auto"/>
        <w:ind w:left="60"/>
        <w:rPr>
          <w:rFonts w:ascii="Times New Roman" w:eastAsia="Times New Roman" w:hAnsi="Times New Roman" w:cs="Times New Roman"/>
          <w:sz w:val="24"/>
          <w:szCs w:val="24"/>
        </w:rPr>
      </w:pPr>
    </w:p>
    <w:p w14:paraId="65E611F2" w14:textId="77777777" w:rsidR="00A07547" w:rsidRPr="00640329" w:rsidRDefault="00A07547"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b/>
          <w:bCs/>
          <w:color w:val="000000"/>
          <w:sz w:val="21"/>
          <w:szCs w:val="21"/>
          <w:u w:val="single"/>
        </w:rPr>
        <w:t>TERMS</w:t>
      </w:r>
    </w:p>
    <w:p w14:paraId="464B620E" w14:textId="71898B6B" w:rsidR="00A07547" w:rsidRPr="00A07547" w:rsidRDefault="00F2572F" w:rsidP="00640329">
      <w:pPr>
        <w:spacing w:after="0" w:line="240" w:lineRule="auto"/>
        <w:ind w:left="360"/>
        <w:textAlignment w:val="baseline"/>
        <w:rPr>
          <w:rFonts w:ascii="Arial" w:eastAsia="Times New Roman" w:hAnsi="Arial" w:cs="Arial"/>
          <w:color w:val="000000"/>
          <w:sz w:val="21"/>
          <w:szCs w:val="21"/>
        </w:rPr>
      </w:pPr>
      <w:r>
        <w:rPr>
          <w:rFonts w:ascii="Arial" w:eastAsia="Times New Roman" w:hAnsi="Arial" w:cs="Arial"/>
          <w:color w:val="000000"/>
          <w:sz w:val="21"/>
          <w:szCs w:val="21"/>
        </w:rPr>
        <w:t>Affiliate</w:t>
      </w:r>
      <w:r w:rsidR="00252B5B">
        <w:rPr>
          <w:rFonts w:ascii="Arial" w:eastAsia="Times New Roman" w:hAnsi="Arial" w:cs="Arial"/>
          <w:color w:val="000000"/>
          <w:sz w:val="21"/>
          <w:szCs w:val="21"/>
        </w:rPr>
        <w:t xml:space="preserve"> Instructor</w:t>
      </w:r>
      <w:r w:rsidR="00A07547" w:rsidRPr="00A07547">
        <w:rPr>
          <w:rFonts w:ascii="Arial" w:eastAsia="Times New Roman" w:hAnsi="Arial" w:cs="Arial"/>
          <w:color w:val="000000"/>
          <w:sz w:val="21"/>
          <w:szCs w:val="21"/>
        </w:rPr>
        <w:t xml:space="preserve"> acknowledges and agrees that this Agreement is personal to the Parties hereto and may not be assigned or delegated to a third party without T</w:t>
      </w:r>
      <w:r w:rsidR="00EB417D">
        <w:rPr>
          <w:rFonts w:ascii="Arial" w:eastAsia="Times New Roman" w:hAnsi="Arial" w:cs="Arial"/>
          <w:color w:val="000000"/>
          <w:sz w:val="21"/>
          <w:szCs w:val="21"/>
        </w:rPr>
        <w:t>S</w:t>
      </w:r>
      <w:r w:rsidR="00A07547" w:rsidRPr="00A07547">
        <w:rPr>
          <w:rFonts w:ascii="Arial" w:eastAsia="Times New Roman" w:hAnsi="Arial" w:cs="Arial"/>
          <w:color w:val="000000"/>
          <w:sz w:val="21"/>
          <w:szCs w:val="21"/>
        </w:rPr>
        <w:t>’s prior written consent.</w:t>
      </w:r>
    </w:p>
    <w:p w14:paraId="54FD9790" w14:textId="0BAB48A1" w:rsid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T</w:t>
      </w:r>
      <w:r w:rsidR="00EB417D">
        <w:rPr>
          <w:rFonts w:ascii="Arial" w:eastAsia="Times New Roman" w:hAnsi="Arial" w:cs="Arial"/>
          <w:color w:val="000000"/>
          <w:sz w:val="21"/>
          <w:szCs w:val="21"/>
        </w:rPr>
        <w:t>S</w:t>
      </w:r>
      <w:r w:rsidRPr="00A07547">
        <w:rPr>
          <w:rFonts w:ascii="Arial" w:eastAsia="Times New Roman" w:hAnsi="Arial" w:cs="Arial"/>
          <w:color w:val="000000"/>
          <w:sz w:val="21"/>
          <w:szCs w:val="21"/>
        </w:rPr>
        <w:t xml:space="preserve"> has the right to modify or replace any part of the Agreement. </w:t>
      </w:r>
    </w:p>
    <w:p w14:paraId="71E871AD" w14:textId="77777777" w:rsidR="00EB417D" w:rsidRPr="00A07547" w:rsidRDefault="00EB417D" w:rsidP="00640329">
      <w:pPr>
        <w:spacing w:after="0" w:line="240" w:lineRule="auto"/>
        <w:ind w:left="360"/>
        <w:textAlignment w:val="baseline"/>
        <w:rPr>
          <w:rFonts w:ascii="Arial" w:eastAsia="Times New Roman" w:hAnsi="Arial" w:cs="Arial"/>
          <w:color w:val="000000"/>
          <w:sz w:val="21"/>
          <w:szCs w:val="21"/>
        </w:rPr>
      </w:pPr>
    </w:p>
    <w:p w14:paraId="6B4BFDC6" w14:textId="1604D6C5" w:rsidR="00894C60" w:rsidRDefault="00F2572F" w:rsidP="00640329">
      <w:pPr>
        <w:spacing w:after="0" w:line="240" w:lineRule="auto"/>
        <w:ind w:left="360"/>
        <w:textAlignment w:val="baseline"/>
        <w:rPr>
          <w:rFonts w:ascii="Arial" w:eastAsia="Times New Roman" w:hAnsi="Arial" w:cs="Arial"/>
          <w:color w:val="000000"/>
          <w:sz w:val="21"/>
          <w:szCs w:val="21"/>
        </w:rPr>
      </w:pPr>
      <w:r>
        <w:rPr>
          <w:rFonts w:ascii="Arial" w:eastAsia="Times New Roman" w:hAnsi="Arial" w:cs="Arial"/>
          <w:color w:val="000000"/>
          <w:sz w:val="21"/>
          <w:szCs w:val="21"/>
        </w:rPr>
        <w:t>Affiliate</w:t>
      </w:r>
      <w:r w:rsidR="00252B5B">
        <w:rPr>
          <w:rFonts w:ascii="Arial" w:eastAsia="Times New Roman" w:hAnsi="Arial" w:cs="Arial"/>
          <w:color w:val="000000"/>
          <w:sz w:val="21"/>
          <w:szCs w:val="21"/>
        </w:rPr>
        <w:t xml:space="preserve"> Instructor</w:t>
      </w:r>
      <w:r w:rsidR="00A07547" w:rsidRPr="00A07547">
        <w:rPr>
          <w:rFonts w:ascii="Arial" w:eastAsia="Times New Roman" w:hAnsi="Arial" w:cs="Arial"/>
          <w:color w:val="000000"/>
          <w:sz w:val="21"/>
          <w:szCs w:val="21"/>
        </w:rPr>
        <w:t xml:space="preserve"> is and shall act as an independent entity of T</w:t>
      </w:r>
      <w:r w:rsidR="00894C60">
        <w:rPr>
          <w:rFonts w:ascii="Arial" w:eastAsia="Times New Roman" w:hAnsi="Arial" w:cs="Arial"/>
          <w:color w:val="000000"/>
          <w:sz w:val="21"/>
          <w:szCs w:val="21"/>
        </w:rPr>
        <w:t>S</w:t>
      </w:r>
      <w:r w:rsidR="00A07547" w:rsidRPr="00A07547">
        <w:rPr>
          <w:rFonts w:ascii="Arial" w:eastAsia="Times New Roman" w:hAnsi="Arial" w:cs="Arial"/>
          <w:color w:val="000000"/>
          <w:sz w:val="21"/>
          <w:szCs w:val="21"/>
        </w:rPr>
        <w:t xml:space="preserve">, and agrees that it shall not represent to any third party that </w:t>
      </w:r>
      <w:r>
        <w:rPr>
          <w:rFonts w:ascii="Arial" w:eastAsia="Times New Roman" w:hAnsi="Arial" w:cs="Arial"/>
          <w:color w:val="000000"/>
          <w:sz w:val="21"/>
          <w:szCs w:val="21"/>
        </w:rPr>
        <w:t>Affiliate</w:t>
      </w:r>
      <w:r w:rsidR="00252B5B">
        <w:rPr>
          <w:rFonts w:ascii="Arial" w:eastAsia="Times New Roman" w:hAnsi="Arial" w:cs="Arial"/>
          <w:color w:val="000000"/>
          <w:sz w:val="21"/>
          <w:szCs w:val="21"/>
        </w:rPr>
        <w:t xml:space="preserve"> Instructor</w:t>
      </w:r>
      <w:r w:rsidR="00A07547" w:rsidRPr="00A07547">
        <w:rPr>
          <w:rFonts w:ascii="Arial" w:eastAsia="Times New Roman" w:hAnsi="Arial" w:cs="Arial"/>
          <w:color w:val="000000"/>
          <w:sz w:val="21"/>
          <w:szCs w:val="21"/>
        </w:rPr>
        <w:t xml:space="preserve"> is anything other than an independent entity working with T</w:t>
      </w:r>
      <w:r w:rsidR="00894C60">
        <w:rPr>
          <w:rFonts w:ascii="Arial" w:eastAsia="Times New Roman" w:hAnsi="Arial" w:cs="Arial"/>
          <w:color w:val="000000"/>
          <w:sz w:val="21"/>
          <w:szCs w:val="21"/>
        </w:rPr>
        <w:t>S</w:t>
      </w:r>
    </w:p>
    <w:p w14:paraId="1FAC5F68" w14:textId="5D53835F" w:rsidR="00A07547" w:rsidRPr="00A07547" w:rsidRDefault="00A07547" w:rsidP="00640329">
      <w:pPr>
        <w:spacing w:after="0" w:line="240" w:lineRule="auto"/>
        <w:ind w:left="360"/>
        <w:textAlignment w:val="baseline"/>
        <w:rPr>
          <w:rFonts w:ascii="Arial" w:eastAsia="Times New Roman" w:hAnsi="Arial" w:cs="Arial"/>
          <w:color w:val="000000"/>
          <w:sz w:val="21"/>
          <w:szCs w:val="21"/>
        </w:rPr>
      </w:pPr>
    </w:p>
    <w:p w14:paraId="32D4E86E" w14:textId="47C13C61" w:rsid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T</w:t>
      </w:r>
      <w:r w:rsidR="00894C60">
        <w:rPr>
          <w:rFonts w:ascii="Arial" w:eastAsia="Times New Roman" w:hAnsi="Arial" w:cs="Arial"/>
          <w:color w:val="000000"/>
          <w:sz w:val="21"/>
          <w:szCs w:val="21"/>
        </w:rPr>
        <w:t>S</w:t>
      </w:r>
      <w:r w:rsidRPr="00A07547">
        <w:rPr>
          <w:rFonts w:ascii="Arial" w:eastAsia="Times New Roman" w:hAnsi="Arial" w:cs="Arial"/>
          <w:color w:val="000000"/>
          <w:sz w:val="21"/>
          <w:szCs w:val="21"/>
        </w:rPr>
        <w:t xml:space="preserve"> or </w:t>
      </w:r>
      <w:r w:rsidR="00F2572F">
        <w:rPr>
          <w:rFonts w:ascii="Arial" w:eastAsia="Times New Roman" w:hAnsi="Arial" w:cs="Arial"/>
          <w:color w:val="000000"/>
          <w:sz w:val="21"/>
          <w:szCs w:val="21"/>
        </w:rPr>
        <w:t>Affiliate</w:t>
      </w:r>
      <w:r w:rsidR="00252B5B">
        <w:rPr>
          <w:rFonts w:ascii="Arial" w:eastAsia="Times New Roman" w:hAnsi="Arial" w:cs="Arial"/>
          <w:color w:val="000000"/>
          <w:sz w:val="21"/>
          <w:szCs w:val="21"/>
        </w:rPr>
        <w:t xml:space="preserve"> Instructor</w:t>
      </w:r>
      <w:r w:rsidRPr="00A07547">
        <w:rPr>
          <w:rFonts w:ascii="Arial" w:eastAsia="Times New Roman" w:hAnsi="Arial" w:cs="Arial"/>
          <w:color w:val="000000"/>
          <w:sz w:val="21"/>
          <w:szCs w:val="21"/>
        </w:rPr>
        <w:t xml:space="preserve"> may terminate Agreement at any time and for any reason</w:t>
      </w:r>
    </w:p>
    <w:p w14:paraId="49D42A2E" w14:textId="77777777" w:rsidR="00B72612" w:rsidRPr="00A07547" w:rsidRDefault="00B72612" w:rsidP="00640329">
      <w:pPr>
        <w:spacing w:after="0" w:line="240" w:lineRule="auto"/>
        <w:ind w:left="360"/>
        <w:textAlignment w:val="baseline"/>
        <w:rPr>
          <w:rFonts w:ascii="Arial" w:eastAsia="Times New Roman" w:hAnsi="Arial" w:cs="Arial"/>
          <w:color w:val="000000"/>
          <w:sz w:val="21"/>
          <w:szCs w:val="21"/>
        </w:rPr>
      </w:pPr>
    </w:p>
    <w:p w14:paraId="2CE5A106" w14:textId="4098A89E" w:rsid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If Agreement is terminated, </w:t>
      </w:r>
      <w:r w:rsidR="00F2572F">
        <w:rPr>
          <w:rFonts w:ascii="Arial" w:eastAsia="Times New Roman" w:hAnsi="Arial" w:cs="Arial"/>
          <w:color w:val="000000"/>
          <w:sz w:val="21"/>
          <w:szCs w:val="21"/>
        </w:rPr>
        <w:t>Affiliate</w:t>
      </w:r>
      <w:r w:rsidR="00252B5B">
        <w:rPr>
          <w:rFonts w:ascii="Arial" w:eastAsia="Times New Roman" w:hAnsi="Arial" w:cs="Arial"/>
          <w:color w:val="000000"/>
          <w:sz w:val="21"/>
          <w:szCs w:val="21"/>
        </w:rPr>
        <w:t xml:space="preserve"> Instructor</w:t>
      </w:r>
      <w:r w:rsidRPr="00A07547">
        <w:rPr>
          <w:rFonts w:ascii="Arial" w:eastAsia="Times New Roman" w:hAnsi="Arial" w:cs="Arial"/>
          <w:color w:val="000000"/>
          <w:sz w:val="21"/>
          <w:szCs w:val="21"/>
        </w:rPr>
        <w:t xml:space="preserve"> agrees to cooperate and provide any information requested by T</w:t>
      </w:r>
      <w:r w:rsidR="00B72612">
        <w:rPr>
          <w:rFonts w:ascii="Arial" w:eastAsia="Times New Roman" w:hAnsi="Arial" w:cs="Arial"/>
          <w:color w:val="000000"/>
          <w:sz w:val="21"/>
          <w:szCs w:val="21"/>
        </w:rPr>
        <w:t>S</w:t>
      </w:r>
      <w:r w:rsidRPr="00A07547">
        <w:rPr>
          <w:rFonts w:ascii="Arial" w:eastAsia="Times New Roman" w:hAnsi="Arial" w:cs="Arial"/>
          <w:color w:val="000000"/>
          <w:sz w:val="21"/>
          <w:szCs w:val="21"/>
        </w:rPr>
        <w:t xml:space="preserve"> in connection to the Agreement including all undistributed cards, course rosters, and </w:t>
      </w:r>
      <w:r w:rsidR="00F2572F">
        <w:rPr>
          <w:rFonts w:ascii="Arial" w:eastAsia="Times New Roman" w:hAnsi="Arial" w:cs="Arial"/>
          <w:color w:val="000000"/>
          <w:sz w:val="21"/>
          <w:szCs w:val="21"/>
        </w:rPr>
        <w:t>Affiliate</w:t>
      </w:r>
      <w:r w:rsidR="00252B5B">
        <w:rPr>
          <w:rFonts w:ascii="Arial" w:eastAsia="Times New Roman" w:hAnsi="Arial" w:cs="Arial"/>
          <w:color w:val="000000"/>
          <w:sz w:val="21"/>
          <w:szCs w:val="21"/>
        </w:rPr>
        <w:t xml:space="preserve"> Instructor</w:t>
      </w:r>
      <w:r w:rsidRPr="00A07547">
        <w:rPr>
          <w:rFonts w:ascii="Arial" w:eastAsia="Times New Roman" w:hAnsi="Arial" w:cs="Arial"/>
          <w:color w:val="000000"/>
          <w:sz w:val="21"/>
          <w:szCs w:val="21"/>
        </w:rPr>
        <w:t xml:space="preserve"> files shall be delivered to TC within 10-days of the termination/expiration date. In the result of a terminated Agreement, returned cards will be refunded up to $500.</w:t>
      </w:r>
    </w:p>
    <w:p w14:paraId="317DC70F" w14:textId="77777777" w:rsidR="00B72612" w:rsidRPr="00A07547" w:rsidRDefault="00B72612" w:rsidP="00640329">
      <w:pPr>
        <w:spacing w:after="0" w:line="240" w:lineRule="auto"/>
        <w:ind w:left="360"/>
        <w:textAlignment w:val="baseline"/>
        <w:rPr>
          <w:rFonts w:ascii="Arial" w:eastAsia="Times New Roman" w:hAnsi="Arial" w:cs="Arial"/>
          <w:color w:val="000000"/>
          <w:sz w:val="21"/>
          <w:szCs w:val="21"/>
        </w:rPr>
      </w:pPr>
    </w:p>
    <w:p w14:paraId="005F2D96" w14:textId="7A7BD9A1" w:rsidR="00A07547" w:rsidRP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During the Term of this Agreement and for 2 years after this Agreement, </w:t>
      </w:r>
      <w:r w:rsidR="00F2572F">
        <w:rPr>
          <w:rFonts w:ascii="Arial" w:eastAsia="Times New Roman" w:hAnsi="Arial" w:cs="Arial"/>
          <w:color w:val="000000"/>
          <w:sz w:val="21"/>
          <w:szCs w:val="21"/>
        </w:rPr>
        <w:t>Affiliate</w:t>
      </w:r>
      <w:r w:rsidR="00252B5B">
        <w:rPr>
          <w:rFonts w:ascii="Arial" w:eastAsia="Times New Roman" w:hAnsi="Arial" w:cs="Arial"/>
          <w:color w:val="000000"/>
          <w:sz w:val="21"/>
          <w:szCs w:val="21"/>
        </w:rPr>
        <w:t xml:space="preserve"> Instructor</w:t>
      </w:r>
      <w:r w:rsidRPr="00A07547">
        <w:rPr>
          <w:rFonts w:ascii="Arial" w:eastAsia="Times New Roman" w:hAnsi="Arial" w:cs="Arial"/>
          <w:color w:val="000000"/>
          <w:sz w:val="21"/>
          <w:szCs w:val="21"/>
        </w:rPr>
        <w:t xml:space="preserve"> agrees to not</w:t>
      </w:r>
    </w:p>
    <w:p w14:paraId="2B4E353A" w14:textId="77777777" w:rsidR="00B72612"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Share confidential information such as </w:t>
      </w:r>
      <w:r w:rsidR="00B72612">
        <w:rPr>
          <w:rFonts w:ascii="Arial" w:eastAsia="Times New Roman" w:hAnsi="Arial" w:cs="Arial"/>
          <w:color w:val="000000"/>
          <w:sz w:val="21"/>
          <w:szCs w:val="21"/>
        </w:rPr>
        <w:t>TS</w:t>
      </w:r>
      <w:r w:rsidRPr="00A07547">
        <w:rPr>
          <w:rFonts w:ascii="Arial" w:eastAsia="Times New Roman" w:hAnsi="Arial" w:cs="Arial"/>
          <w:color w:val="000000"/>
          <w:sz w:val="21"/>
          <w:szCs w:val="21"/>
        </w:rPr>
        <w:t>’s business processes, pricing information, and general know-how</w:t>
      </w:r>
    </w:p>
    <w:p w14:paraId="5E649521" w14:textId="6EE6E78E"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w:t>
      </w:r>
    </w:p>
    <w:p w14:paraId="53B9F153" w14:textId="527968FA"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Directly or indirectly take any action to solicit or divert any of </w:t>
      </w:r>
      <w:r w:rsidR="00B72612">
        <w:rPr>
          <w:rFonts w:ascii="Arial" w:eastAsia="Times New Roman" w:hAnsi="Arial" w:cs="Arial"/>
          <w:color w:val="000000"/>
          <w:sz w:val="21"/>
          <w:szCs w:val="21"/>
        </w:rPr>
        <w:t>BeginCPR</w:t>
      </w:r>
      <w:r w:rsidR="00F2572F">
        <w:rPr>
          <w:rFonts w:ascii="Arial" w:eastAsia="Times New Roman" w:hAnsi="Arial" w:cs="Arial"/>
          <w:color w:val="000000"/>
          <w:sz w:val="21"/>
          <w:szCs w:val="21"/>
        </w:rPr>
        <w:t xml:space="preserve"> business</w:t>
      </w:r>
      <w:r w:rsidRPr="00A07547">
        <w:rPr>
          <w:rFonts w:ascii="Arial" w:eastAsia="Times New Roman" w:hAnsi="Arial" w:cs="Arial"/>
          <w:color w:val="000000"/>
          <w:sz w:val="21"/>
          <w:szCs w:val="21"/>
        </w:rPr>
        <w:t xml:space="preserve"> (or potential business).</w:t>
      </w:r>
    </w:p>
    <w:p w14:paraId="1F6BD951" w14:textId="77777777" w:rsidR="00A07547" w:rsidRPr="00A07547" w:rsidRDefault="00A07547" w:rsidP="00640329">
      <w:pPr>
        <w:spacing w:after="0" w:line="240" w:lineRule="auto"/>
        <w:rPr>
          <w:rFonts w:ascii="Times New Roman" w:eastAsia="Times New Roman" w:hAnsi="Times New Roman" w:cs="Times New Roman"/>
          <w:sz w:val="24"/>
          <w:szCs w:val="24"/>
        </w:rPr>
      </w:pPr>
    </w:p>
    <w:p w14:paraId="077CBBF1" w14:textId="77777777" w:rsidR="00A07547" w:rsidRPr="00640329" w:rsidRDefault="00A07547"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b/>
          <w:bCs/>
          <w:color w:val="000000"/>
          <w:sz w:val="21"/>
          <w:szCs w:val="21"/>
        </w:rPr>
        <w:t>IN WITNESS WHEREOF,</w:t>
      </w:r>
      <w:r w:rsidRPr="00640329">
        <w:rPr>
          <w:rFonts w:ascii="Arial" w:eastAsia="Times New Roman" w:hAnsi="Arial" w:cs="Arial"/>
          <w:color w:val="000000"/>
          <w:sz w:val="21"/>
          <w:szCs w:val="21"/>
        </w:rPr>
        <w:t xml:space="preserve"> the Parties, by and through their duly authorized representatives, have executed this Agreement as of the Effective Date of this Agreement.</w:t>
      </w:r>
    </w:p>
    <w:p w14:paraId="5742B2EA" w14:textId="79ADDA25" w:rsidR="00A07547" w:rsidRPr="00A07547" w:rsidRDefault="00A07547" w:rsidP="00640329">
      <w:pPr>
        <w:spacing w:after="0" w:line="240" w:lineRule="auto"/>
        <w:ind w:left="60"/>
        <w:rPr>
          <w:rFonts w:ascii="Times New Roman" w:eastAsia="Times New Roman" w:hAnsi="Times New Roman" w:cs="Times New Roman"/>
          <w:sz w:val="24"/>
          <w:szCs w:val="24"/>
        </w:rPr>
      </w:pPr>
    </w:p>
    <w:p w14:paraId="34D694D9" w14:textId="1D96BC73" w:rsidR="00A07547" w:rsidRPr="00A07547" w:rsidRDefault="00A07547" w:rsidP="00640329">
      <w:pPr>
        <w:spacing w:after="0" w:line="240" w:lineRule="auto"/>
        <w:ind w:left="60"/>
        <w:rPr>
          <w:rFonts w:ascii="Times New Roman" w:eastAsia="Times New Roman" w:hAnsi="Times New Roman" w:cs="Times New Roman"/>
          <w:sz w:val="24"/>
          <w:szCs w:val="24"/>
        </w:rPr>
      </w:pPr>
    </w:p>
    <w:p w14:paraId="27191A81" w14:textId="0DD32B4C" w:rsidR="00A07547" w:rsidRPr="00640329" w:rsidRDefault="00A07547"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b/>
          <w:bCs/>
          <w:color w:val="000000"/>
          <w:sz w:val="21"/>
          <w:szCs w:val="21"/>
        </w:rPr>
        <w:t xml:space="preserve">TRAINING </w:t>
      </w:r>
      <w:r w:rsidR="001115C0">
        <w:rPr>
          <w:rFonts w:ascii="Arial" w:eastAsia="Times New Roman" w:hAnsi="Arial" w:cs="Arial"/>
          <w:b/>
          <w:bCs/>
          <w:color w:val="000000"/>
          <w:sz w:val="21"/>
          <w:szCs w:val="21"/>
        </w:rPr>
        <w:t>SITE</w:t>
      </w:r>
      <w:r w:rsidRPr="00640329">
        <w:rPr>
          <w:rFonts w:ascii="Arial" w:eastAsia="Times New Roman" w:hAnsi="Arial" w:cs="Arial"/>
          <w:color w:val="000000"/>
          <w:sz w:val="21"/>
          <w:szCs w:val="21"/>
        </w:rPr>
        <w:t xml:space="preserve">:                                                 </w:t>
      </w:r>
      <w:proofErr w:type="gramStart"/>
      <w:r w:rsidR="002E146B" w:rsidRPr="00640329">
        <w:rPr>
          <w:rFonts w:ascii="Arial" w:eastAsia="Times New Roman" w:hAnsi="Arial" w:cs="Arial"/>
          <w:color w:val="000000"/>
          <w:sz w:val="21"/>
          <w:szCs w:val="21"/>
        </w:rPr>
        <w:tab/>
      </w:r>
      <w:r w:rsidRPr="00640329">
        <w:rPr>
          <w:rFonts w:ascii="Arial" w:eastAsia="Times New Roman" w:hAnsi="Arial" w:cs="Arial"/>
          <w:color w:val="000000"/>
          <w:sz w:val="21"/>
          <w:szCs w:val="21"/>
        </w:rPr>
        <w:t xml:space="preserve">  </w:t>
      </w:r>
      <w:r w:rsidRPr="00640329">
        <w:rPr>
          <w:rFonts w:ascii="Arial" w:eastAsia="Times New Roman" w:hAnsi="Arial" w:cs="Arial"/>
          <w:color w:val="000000"/>
          <w:sz w:val="21"/>
          <w:szCs w:val="21"/>
        </w:rPr>
        <w:tab/>
      </w:r>
      <w:proofErr w:type="gramEnd"/>
      <w:r w:rsidR="00252B5B">
        <w:rPr>
          <w:rFonts w:ascii="Arial" w:eastAsia="Times New Roman" w:hAnsi="Arial" w:cs="Arial"/>
          <w:b/>
          <w:bCs/>
          <w:color w:val="000000"/>
          <w:sz w:val="21"/>
          <w:szCs w:val="21"/>
        </w:rPr>
        <w:t>AFFLIATE INSTRUCTOR</w:t>
      </w:r>
      <w:r w:rsidRPr="00640329">
        <w:rPr>
          <w:rFonts w:ascii="Arial" w:eastAsia="Times New Roman" w:hAnsi="Arial" w:cs="Arial"/>
          <w:b/>
          <w:bCs/>
          <w:color w:val="000000"/>
          <w:sz w:val="21"/>
          <w:szCs w:val="21"/>
        </w:rPr>
        <w:t>:</w:t>
      </w:r>
    </w:p>
    <w:p w14:paraId="4483FB55" w14:textId="2374DDCC" w:rsidR="002E146B" w:rsidRDefault="002E146B" w:rsidP="00640329">
      <w:pPr>
        <w:spacing w:after="0" w:line="240" w:lineRule="auto"/>
        <w:ind w:left="60"/>
        <w:rPr>
          <w:rFonts w:ascii="Arial" w:eastAsia="Times New Roman" w:hAnsi="Arial" w:cs="Arial"/>
          <w:b/>
          <w:bCs/>
          <w:color w:val="000000"/>
          <w:sz w:val="21"/>
          <w:szCs w:val="21"/>
        </w:rPr>
      </w:pPr>
    </w:p>
    <w:p w14:paraId="5D82ABD6" w14:textId="3FC50A81" w:rsidR="00A07547" w:rsidRPr="00640329" w:rsidRDefault="002E146B"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b/>
          <w:bCs/>
          <w:color w:val="000000"/>
          <w:sz w:val="21"/>
          <w:szCs w:val="21"/>
        </w:rPr>
        <w:t>BeginCPR</w:t>
      </w:r>
      <w:r w:rsidR="00A07547" w:rsidRPr="00640329">
        <w:rPr>
          <w:rFonts w:ascii="Arial" w:eastAsia="Times New Roman" w:hAnsi="Arial" w:cs="Arial"/>
          <w:b/>
          <w:bCs/>
          <w:color w:val="000000"/>
          <w:sz w:val="21"/>
          <w:szCs w:val="21"/>
        </w:rPr>
        <w:t xml:space="preserve">                                     </w:t>
      </w:r>
      <w:r w:rsidR="00A07547" w:rsidRPr="00640329">
        <w:rPr>
          <w:rFonts w:ascii="Arial" w:eastAsia="Times New Roman" w:hAnsi="Arial" w:cs="Arial"/>
          <w:b/>
          <w:bCs/>
          <w:color w:val="000000"/>
          <w:sz w:val="21"/>
          <w:szCs w:val="21"/>
        </w:rPr>
        <w:tab/>
      </w:r>
      <w:r w:rsidRPr="00640329">
        <w:rPr>
          <w:rFonts w:ascii="Arial" w:eastAsia="Times New Roman" w:hAnsi="Arial" w:cs="Arial"/>
          <w:b/>
          <w:bCs/>
          <w:color w:val="000000"/>
          <w:sz w:val="21"/>
          <w:szCs w:val="21"/>
        </w:rPr>
        <w:tab/>
      </w:r>
      <w:r w:rsidRPr="00640329">
        <w:rPr>
          <w:rFonts w:ascii="Arial" w:eastAsia="Times New Roman" w:hAnsi="Arial" w:cs="Arial"/>
          <w:b/>
          <w:bCs/>
          <w:color w:val="000000"/>
          <w:sz w:val="21"/>
          <w:szCs w:val="21"/>
        </w:rPr>
        <w:tab/>
      </w:r>
      <w:r w:rsidR="001115C0">
        <w:rPr>
          <w:rFonts w:ascii="Arial" w:eastAsia="Times New Roman" w:hAnsi="Arial" w:cs="Arial"/>
          <w:b/>
          <w:bCs/>
          <w:color w:val="000000"/>
          <w:sz w:val="21"/>
          <w:szCs w:val="21"/>
        </w:rPr>
        <w:t xml:space="preserve"> </w:t>
      </w:r>
      <w:r w:rsidR="00A07547" w:rsidRPr="00640329">
        <w:rPr>
          <w:rFonts w:ascii="Arial" w:eastAsia="Times New Roman" w:hAnsi="Arial" w:cs="Arial"/>
          <w:color w:val="000000"/>
          <w:sz w:val="21"/>
          <w:szCs w:val="21"/>
        </w:rPr>
        <w:t>_______________________________  </w:t>
      </w:r>
    </w:p>
    <w:p w14:paraId="790722DB" w14:textId="2C6117B6" w:rsidR="00A07547" w:rsidRPr="00640329" w:rsidRDefault="00A07547" w:rsidP="00640329">
      <w:pPr>
        <w:spacing w:after="0" w:line="240" w:lineRule="auto"/>
        <w:ind w:left="5400"/>
        <w:rPr>
          <w:rFonts w:ascii="Times New Roman" w:eastAsia="Times New Roman" w:hAnsi="Times New Roman" w:cs="Times New Roman"/>
          <w:sz w:val="24"/>
          <w:szCs w:val="24"/>
        </w:rPr>
      </w:pPr>
      <w:r w:rsidRPr="00640329">
        <w:rPr>
          <w:rFonts w:ascii="Arial" w:eastAsia="Times New Roman" w:hAnsi="Arial" w:cs="Arial"/>
          <w:color w:val="000000"/>
          <w:sz w:val="21"/>
          <w:szCs w:val="21"/>
        </w:rPr>
        <w:t>(</w:t>
      </w:r>
      <w:r w:rsidRPr="00640329">
        <w:rPr>
          <w:rFonts w:ascii="Arial" w:eastAsia="Times New Roman" w:hAnsi="Arial" w:cs="Arial"/>
          <w:i/>
          <w:iCs/>
          <w:color w:val="000000"/>
          <w:sz w:val="21"/>
          <w:szCs w:val="21"/>
        </w:rPr>
        <w:t>Legal Name of Business</w:t>
      </w:r>
      <w:r w:rsidRPr="00640329">
        <w:rPr>
          <w:rFonts w:ascii="Arial" w:eastAsia="Times New Roman" w:hAnsi="Arial" w:cs="Arial"/>
          <w:color w:val="000000"/>
          <w:sz w:val="21"/>
          <w:szCs w:val="21"/>
        </w:rPr>
        <w:t>)</w:t>
      </w:r>
    </w:p>
    <w:p w14:paraId="21D11DE7" w14:textId="31CBFC47" w:rsidR="00A07547" w:rsidRPr="00A07547" w:rsidRDefault="00A07547" w:rsidP="00640329">
      <w:pPr>
        <w:spacing w:after="0" w:line="240" w:lineRule="auto"/>
        <w:ind w:left="60"/>
        <w:rPr>
          <w:rFonts w:ascii="Times New Roman" w:eastAsia="Times New Roman" w:hAnsi="Times New Roman" w:cs="Times New Roman"/>
          <w:sz w:val="24"/>
          <w:szCs w:val="24"/>
        </w:rPr>
      </w:pPr>
    </w:p>
    <w:p w14:paraId="14FF19F3" w14:textId="1E9DEE32" w:rsidR="00A07547" w:rsidRPr="00A07547" w:rsidRDefault="00A07547" w:rsidP="001115C0">
      <w:pPr>
        <w:spacing w:after="0" w:line="240" w:lineRule="auto"/>
        <w:ind w:left="360"/>
        <w:rPr>
          <w:rFonts w:ascii="Times New Roman" w:eastAsia="Times New Roman" w:hAnsi="Times New Roman" w:cs="Times New Roman"/>
          <w:sz w:val="24"/>
          <w:szCs w:val="24"/>
        </w:rPr>
      </w:pPr>
      <w:proofErr w:type="gramStart"/>
      <w:r w:rsidRPr="00640329">
        <w:rPr>
          <w:rFonts w:ascii="Arial" w:eastAsia="Times New Roman" w:hAnsi="Arial" w:cs="Arial"/>
          <w:color w:val="000000"/>
          <w:sz w:val="21"/>
          <w:szCs w:val="21"/>
        </w:rPr>
        <w:t>By:_</w:t>
      </w:r>
      <w:proofErr w:type="gramEnd"/>
      <w:r w:rsidRPr="00640329">
        <w:rPr>
          <w:rFonts w:ascii="Arial" w:eastAsia="Times New Roman" w:hAnsi="Arial" w:cs="Arial"/>
          <w:color w:val="000000"/>
          <w:sz w:val="21"/>
          <w:szCs w:val="21"/>
        </w:rPr>
        <w:t>_____________________________                   </w:t>
      </w:r>
    </w:p>
    <w:p w14:paraId="17F616C9" w14:textId="77777777" w:rsidR="001115C0" w:rsidRDefault="00A07547" w:rsidP="001115C0">
      <w:pPr>
        <w:spacing w:after="0" w:line="240" w:lineRule="auto"/>
        <w:ind w:firstLine="360"/>
        <w:rPr>
          <w:rFonts w:ascii="Arial" w:eastAsia="Times New Roman" w:hAnsi="Arial" w:cs="Arial"/>
          <w:color w:val="000000"/>
          <w:sz w:val="21"/>
          <w:szCs w:val="21"/>
        </w:rPr>
      </w:pPr>
      <w:proofErr w:type="gramStart"/>
      <w:r w:rsidRPr="00640329">
        <w:rPr>
          <w:rFonts w:ascii="Arial" w:eastAsia="Times New Roman" w:hAnsi="Arial" w:cs="Arial"/>
          <w:color w:val="000000"/>
          <w:sz w:val="21"/>
          <w:szCs w:val="21"/>
        </w:rPr>
        <w:t>Title:_</w:t>
      </w:r>
      <w:proofErr w:type="gramEnd"/>
      <w:r w:rsidRPr="00640329">
        <w:rPr>
          <w:rFonts w:ascii="Arial" w:eastAsia="Times New Roman" w:hAnsi="Arial" w:cs="Arial"/>
          <w:color w:val="000000"/>
          <w:sz w:val="21"/>
          <w:szCs w:val="21"/>
        </w:rPr>
        <w:t>___________________________    </w:t>
      </w:r>
    </w:p>
    <w:p w14:paraId="404C0768" w14:textId="77777777" w:rsidR="001115C0" w:rsidRDefault="001115C0" w:rsidP="001115C0">
      <w:pPr>
        <w:spacing w:after="0" w:line="240" w:lineRule="auto"/>
        <w:ind w:left="360"/>
        <w:rPr>
          <w:rFonts w:ascii="Arial" w:eastAsia="Times New Roman" w:hAnsi="Arial" w:cs="Arial"/>
          <w:color w:val="000000"/>
          <w:sz w:val="21"/>
          <w:szCs w:val="21"/>
        </w:rPr>
      </w:pPr>
    </w:p>
    <w:p w14:paraId="42F73AC8" w14:textId="56D4E46D" w:rsidR="00A07547" w:rsidRPr="00A07547" w:rsidRDefault="00A07547" w:rsidP="001115C0">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color w:val="000000"/>
          <w:sz w:val="21"/>
          <w:szCs w:val="21"/>
        </w:rPr>
        <w:t xml:space="preserve">                 </w:t>
      </w:r>
      <w:r w:rsidRPr="00640329">
        <w:rPr>
          <w:rFonts w:ascii="Arial" w:eastAsia="Times New Roman" w:hAnsi="Arial" w:cs="Arial"/>
          <w:color w:val="000000"/>
          <w:sz w:val="21"/>
          <w:szCs w:val="21"/>
        </w:rPr>
        <w:tab/>
      </w:r>
    </w:p>
    <w:p w14:paraId="2196D55D" w14:textId="4FCCDF15" w:rsidR="00A07547" w:rsidRPr="00640329" w:rsidRDefault="00A07547"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color w:val="000000"/>
          <w:sz w:val="21"/>
          <w:szCs w:val="21"/>
        </w:rPr>
        <w:t xml:space="preserve">Address: </w:t>
      </w:r>
      <w:r w:rsidR="002E146B" w:rsidRPr="00640329">
        <w:rPr>
          <w:rFonts w:ascii="Arial" w:eastAsia="Times New Roman" w:hAnsi="Arial" w:cs="Arial"/>
          <w:color w:val="000000"/>
          <w:sz w:val="21"/>
          <w:szCs w:val="21"/>
        </w:rPr>
        <w:t>1890 San Pablo Avenue, Suite 2</w:t>
      </w:r>
      <w:r w:rsidR="002E146B" w:rsidRPr="00640329">
        <w:rPr>
          <w:rFonts w:ascii="Arial" w:eastAsia="Times New Roman" w:hAnsi="Arial" w:cs="Arial"/>
          <w:color w:val="000000"/>
          <w:sz w:val="21"/>
          <w:szCs w:val="21"/>
        </w:rPr>
        <w:tab/>
      </w:r>
      <w:r w:rsidRPr="00640329">
        <w:rPr>
          <w:rFonts w:ascii="Arial" w:eastAsia="Times New Roman" w:hAnsi="Arial" w:cs="Arial"/>
          <w:color w:val="000000"/>
          <w:sz w:val="21"/>
          <w:szCs w:val="21"/>
        </w:rPr>
        <w:tab/>
      </w:r>
      <w:proofErr w:type="gramStart"/>
      <w:r w:rsidRPr="00640329">
        <w:rPr>
          <w:rFonts w:ascii="Arial" w:eastAsia="Times New Roman" w:hAnsi="Arial" w:cs="Arial"/>
          <w:color w:val="000000"/>
          <w:sz w:val="21"/>
          <w:szCs w:val="21"/>
        </w:rPr>
        <w:t>Address:_</w:t>
      </w:r>
      <w:proofErr w:type="gramEnd"/>
      <w:r w:rsidRPr="00640329">
        <w:rPr>
          <w:rFonts w:ascii="Arial" w:eastAsia="Times New Roman" w:hAnsi="Arial" w:cs="Arial"/>
          <w:color w:val="000000"/>
          <w:sz w:val="21"/>
          <w:szCs w:val="21"/>
        </w:rPr>
        <w:t>________________________</w:t>
      </w:r>
    </w:p>
    <w:p w14:paraId="328407EF" w14:textId="30364EF6" w:rsidR="00A07547" w:rsidRPr="00640329" w:rsidRDefault="002E146B"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color w:val="000000"/>
          <w:sz w:val="21"/>
          <w:szCs w:val="21"/>
        </w:rPr>
        <w:t>Pinole, CA  94564</w:t>
      </w:r>
    </w:p>
    <w:p w14:paraId="0E3129AE" w14:textId="47035663" w:rsidR="00A07547" w:rsidRPr="00A07547" w:rsidRDefault="00A07547" w:rsidP="00640329">
      <w:pPr>
        <w:spacing w:after="0" w:line="240" w:lineRule="auto"/>
        <w:ind w:left="60"/>
        <w:rPr>
          <w:rFonts w:ascii="Times New Roman" w:eastAsia="Times New Roman" w:hAnsi="Times New Roman" w:cs="Times New Roman"/>
          <w:sz w:val="24"/>
          <w:szCs w:val="24"/>
        </w:rPr>
      </w:pPr>
    </w:p>
    <w:p w14:paraId="0F18A120" w14:textId="6615F2AC" w:rsidR="00A07547" w:rsidRPr="00A07547" w:rsidRDefault="00A07547" w:rsidP="00640329">
      <w:pPr>
        <w:spacing w:after="0" w:line="240" w:lineRule="auto"/>
        <w:ind w:left="60"/>
        <w:rPr>
          <w:rFonts w:ascii="Times New Roman" w:eastAsia="Times New Roman" w:hAnsi="Times New Roman" w:cs="Times New Roman"/>
          <w:sz w:val="24"/>
          <w:szCs w:val="24"/>
        </w:rPr>
      </w:pPr>
    </w:p>
    <w:p w14:paraId="3EEA02D8" w14:textId="77777777" w:rsidR="00A07547" w:rsidRPr="00640329" w:rsidRDefault="00A07547" w:rsidP="00640329">
      <w:pPr>
        <w:spacing w:after="240" w:line="240" w:lineRule="auto"/>
        <w:ind w:left="360"/>
        <w:rPr>
          <w:rFonts w:ascii="Times New Roman" w:eastAsia="Times New Roman" w:hAnsi="Times New Roman" w:cs="Times New Roman"/>
          <w:sz w:val="24"/>
          <w:szCs w:val="24"/>
        </w:rPr>
      </w:pPr>
      <w:r w:rsidRPr="00640329">
        <w:rPr>
          <w:rFonts w:ascii="Times New Roman" w:eastAsia="Times New Roman" w:hAnsi="Times New Roman" w:cs="Times New Roman"/>
          <w:sz w:val="24"/>
          <w:szCs w:val="24"/>
        </w:rPr>
        <w:br/>
      </w:r>
      <w:r w:rsidRPr="00640329">
        <w:rPr>
          <w:rFonts w:ascii="Times New Roman" w:eastAsia="Times New Roman" w:hAnsi="Times New Roman" w:cs="Times New Roman"/>
          <w:sz w:val="24"/>
          <w:szCs w:val="24"/>
        </w:rPr>
        <w:br/>
      </w:r>
      <w:r w:rsidRPr="00640329">
        <w:rPr>
          <w:rFonts w:ascii="Times New Roman" w:eastAsia="Times New Roman" w:hAnsi="Times New Roman" w:cs="Times New Roman"/>
          <w:sz w:val="24"/>
          <w:szCs w:val="24"/>
        </w:rPr>
        <w:br/>
      </w:r>
      <w:r w:rsidRPr="00640329">
        <w:rPr>
          <w:rFonts w:ascii="Times New Roman" w:eastAsia="Times New Roman" w:hAnsi="Times New Roman" w:cs="Times New Roman"/>
          <w:sz w:val="24"/>
          <w:szCs w:val="24"/>
        </w:rPr>
        <w:br/>
      </w:r>
      <w:r w:rsidRPr="00640329">
        <w:rPr>
          <w:rFonts w:ascii="Times New Roman" w:eastAsia="Times New Roman" w:hAnsi="Times New Roman" w:cs="Times New Roman"/>
          <w:sz w:val="24"/>
          <w:szCs w:val="24"/>
        </w:rPr>
        <w:br/>
      </w:r>
    </w:p>
    <w:p w14:paraId="327BF77B" w14:textId="77777777" w:rsidR="00A07547" w:rsidRPr="00640329" w:rsidRDefault="00A07547"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b/>
          <w:bCs/>
          <w:color w:val="000000"/>
          <w:sz w:val="21"/>
          <w:szCs w:val="21"/>
        </w:rPr>
        <w:t>Addendum A</w:t>
      </w:r>
    </w:p>
    <w:p w14:paraId="58D1E972" w14:textId="2E1D1DDB" w:rsidR="00A07547" w:rsidRPr="00A07547" w:rsidRDefault="00A07547" w:rsidP="00640329">
      <w:pPr>
        <w:spacing w:after="0" w:line="240" w:lineRule="auto"/>
        <w:ind w:left="60"/>
        <w:rPr>
          <w:rFonts w:ascii="Times New Roman" w:eastAsia="Times New Roman" w:hAnsi="Times New Roman" w:cs="Times New Roman"/>
          <w:sz w:val="24"/>
          <w:szCs w:val="24"/>
        </w:rPr>
      </w:pPr>
    </w:p>
    <w:p w14:paraId="07F5AA5C" w14:textId="77777777" w:rsidR="00A07547" w:rsidRPr="00640329" w:rsidRDefault="00A07547" w:rsidP="00640329">
      <w:pPr>
        <w:spacing w:after="0" w:line="240" w:lineRule="auto"/>
        <w:ind w:left="360"/>
        <w:rPr>
          <w:rFonts w:ascii="Times New Roman" w:eastAsia="Times New Roman" w:hAnsi="Times New Roman" w:cs="Times New Roman"/>
          <w:sz w:val="24"/>
          <w:szCs w:val="24"/>
        </w:rPr>
      </w:pPr>
      <w:r w:rsidRPr="00640329">
        <w:rPr>
          <w:rFonts w:ascii="Arial" w:eastAsia="Times New Roman" w:hAnsi="Arial" w:cs="Arial"/>
          <w:b/>
          <w:bCs/>
          <w:color w:val="000000"/>
          <w:sz w:val="21"/>
          <w:szCs w:val="21"/>
        </w:rPr>
        <w:t>Quality Assurance, Decontamination, and Dispute Resolution Policies</w:t>
      </w:r>
    </w:p>
    <w:p w14:paraId="76954D22" w14:textId="6CF488C8" w:rsidR="00A07547" w:rsidRPr="00A07547" w:rsidRDefault="00A07547" w:rsidP="00640329">
      <w:pPr>
        <w:spacing w:after="0" w:line="240" w:lineRule="auto"/>
        <w:ind w:left="60"/>
        <w:rPr>
          <w:rFonts w:ascii="Times New Roman" w:eastAsia="Times New Roman" w:hAnsi="Times New Roman" w:cs="Times New Roman"/>
          <w:sz w:val="24"/>
          <w:szCs w:val="24"/>
        </w:rPr>
      </w:pPr>
    </w:p>
    <w:p w14:paraId="58BCF6A7" w14:textId="77777777" w:rsidR="00A07547" w:rsidRP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Managing Records</w:t>
      </w:r>
    </w:p>
    <w:p w14:paraId="644F54AF" w14:textId="5F303FDB" w:rsidR="00A07547" w:rsidRPr="00A07547" w:rsidRDefault="00252B5B" w:rsidP="00640329">
      <w:pPr>
        <w:spacing w:after="0" w:line="240" w:lineRule="auto"/>
        <w:ind w:left="1080"/>
        <w:textAlignment w:val="baseline"/>
        <w:rPr>
          <w:rFonts w:ascii="Arial" w:eastAsia="Times New Roman" w:hAnsi="Arial" w:cs="Arial"/>
          <w:color w:val="000000"/>
          <w:sz w:val="21"/>
          <w:szCs w:val="21"/>
        </w:rPr>
      </w:pPr>
      <w:proofErr w:type="spellStart"/>
      <w:r>
        <w:rPr>
          <w:rFonts w:ascii="Arial" w:eastAsia="Times New Roman" w:hAnsi="Arial" w:cs="Arial"/>
          <w:color w:val="000000"/>
          <w:sz w:val="21"/>
          <w:szCs w:val="21"/>
        </w:rPr>
        <w:t>Affliate</w:t>
      </w:r>
      <w:proofErr w:type="spellEnd"/>
      <w:r>
        <w:rPr>
          <w:rFonts w:ascii="Arial" w:eastAsia="Times New Roman" w:hAnsi="Arial" w:cs="Arial"/>
          <w:color w:val="000000"/>
          <w:sz w:val="21"/>
          <w:szCs w:val="21"/>
        </w:rPr>
        <w:t xml:space="preserve"> Instructor</w:t>
      </w:r>
      <w:r w:rsidR="00A07547" w:rsidRPr="00A07547">
        <w:rPr>
          <w:rFonts w:ascii="Arial" w:eastAsia="Times New Roman" w:hAnsi="Arial" w:cs="Arial"/>
          <w:color w:val="000000"/>
          <w:sz w:val="21"/>
          <w:szCs w:val="21"/>
        </w:rPr>
        <w:t xml:space="preserve"> will maintain files or records for 3 years.</w:t>
      </w:r>
    </w:p>
    <w:p w14:paraId="5270AC9E" w14:textId="239E357F"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Original </w:t>
      </w:r>
      <w:proofErr w:type="spellStart"/>
      <w:r w:rsidR="00252B5B">
        <w:rPr>
          <w:rFonts w:ascii="Arial" w:eastAsia="Times New Roman" w:hAnsi="Arial" w:cs="Arial"/>
          <w:color w:val="000000"/>
          <w:sz w:val="21"/>
          <w:szCs w:val="21"/>
        </w:rPr>
        <w:t>Affliate</w:t>
      </w:r>
      <w:proofErr w:type="spellEnd"/>
      <w:r w:rsidR="00252B5B">
        <w:rPr>
          <w:rFonts w:ascii="Arial" w:eastAsia="Times New Roman" w:hAnsi="Arial" w:cs="Arial"/>
          <w:color w:val="000000"/>
          <w:sz w:val="21"/>
          <w:szCs w:val="21"/>
        </w:rPr>
        <w:t xml:space="preserve"> Instructor</w:t>
      </w:r>
      <w:r w:rsidRPr="00A07547">
        <w:rPr>
          <w:rFonts w:ascii="Arial" w:eastAsia="Times New Roman" w:hAnsi="Arial" w:cs="Arial"/>
          <w:color w:val="000000"/>
          <w:sz w:val="21"/>
          <w:szCs w:val="21"/>
        </w:rPr>
        <w:t xml:space="preserve"> Agreement, Quality Assurance Issues, Quality Assurance Response, AHA Course Agendas per discipline, Course Files, Policies and Procedures</w:t>
      </w:r>
    </w:p>
    <w:p w14:paraId="479B0A95" w14:textId="7F4F3075" w:rsidR="00A07547" w:rsidRPr="00A07547" w:rsidRDefault="00252B5B" w:rsidP="00640329">
      <w:pPr>
        <w:spacing w:after="0" w:line="240" w:lineRule="auto"/>
        <w:ind w:left="1080"/>
        <w:textAlignment w:val="baseline"/>
        <w:rPr>
          <w:rFonts w:ascii="Arial" w:eastAsia="Times New Roman" w:hAnsi="Arial" w:cs="Arial"/>
          <w:color w:val="000000"/>
          <w:sz w:val="21"/>
          <w:szCs w:val="21"/>
        </w:rPr>
      </w:pPr>
      <w:proofErr w:type="spellStart"/>
      <w:r>
        <w:rPr>
          <w:rFonts w:ascii="Arial" w:eastAsia="Times New Roman" w:hAnsi="Arial" w:cs="Arial"/>
          <w:color w:val="000000"/>
          <w:sz w:val="21"/>
          <w:szCs w:val="21"/>
        </w:rPr>
        <w:t>Affliate</w:t>
      </w:r>
      <w:proofErr w:type="spellEnd"/>
      <w:r>
        <w:rPr>
          <w:rFonts w:ascii="Arial" w:eastAsia="Times New Roman" w:hAnsi="Arial" w:cs="Arial"/>
          <w:color w:val="000000"/>
          <w:sz w:val="21"/>
          <w:szCs w:val="21"/>
        </w:rPr>
        <w:t xml:space="preserve"> Instructor</w:t>
      </w:r>
      <w:r w:rsidR="00A07547" w:rsidRPr="00A07547">
        <w:rPr>
          <w:rFonts w:ascii="Arial" w:eastAsia="Times New Roman" w:hAnsi="Arial" w:cs="Arial"/>
          <w:color w:val="000000"/>
          <w:sz w:val="21"/>
          <w:szCs w:val="21"/>
        </w:rPr>
        <w:t xml:space="preserve"> will maintain individual files per instructor</w:t>
      </w:r>
    </w:p>
    <w:p w14:paraId="21F1C029"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Instructor Course: Instructor Contract, Dispute Resolution, Instructor Application, Online Instructor Course Certificate, Discipline card associated with instructor course, Instructor monitoring, Instructor Exam Answer Sheet, Skills assessment.</w:t>
      </w:r>
    </w:p>
    <w:p w14:paraId="5265AA0D"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Ongoing Documentation: Contact info, Renewal Checklist, Monitoring, Guidelines Updates, Course History Summary, Course Evaluation summary, </w:t>
      </w:r>
      <w:proofErr w:type="gramStart"/>
      <w:r w:rsidRPr="00A07547">
        <w:rPr>
          <w:rFonts w:ascii="Arial" w:eastAsia="Times New Roman" w:hAnsi="Arial" w:cs="Arial"/>
          <w:color w:val="000000"/>
          <w:sz w:val="21"/>
          <w:szCs w:val="21"/>
        </w:rPr>
        <w:t>Possessed</w:t>
      </w:r>
      <w:proofErr w:type="gramEnd"/>
      <w:r w:rsidRPr="00A07547">
        <w:rPr>
          <w:rFonts w:ascii="Arial" w:eastAsia="Times New Roman" w:hAnsi="Arial" w:cs="Arial"/>
          <w:color w:val="000000"/>
          <w:sz w:val="21"/>
          <w:szCs w:val="21"/>
        </w:rPr>
        <w:t xml:space="preserve"> equipment, Notice of Teaching Activity, Records transfer requests.</w:t>
      </w:r>
    </w:p>
    <w:p w14:paraId="2139A7AA" w14:textId="36B064A9"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Transferred records will remain on file for 3 years with original </w:t>
      </w:r>
      <w:proofErr w:type="spellStart"/>
      <w:r w:rsidR="00252B5B">
        <w:rPr>
          <w:rFonts w:ascii="Arial" w:eastAsia="Times New Roman" w:hAnsi="Arial" w:cs="Arial"/>
          <w:color w:val="000000"/>
          <w:sz w:val="21"/>
          <w:szCs w:val="21"/>
        </w:rPr>
        <w:t>Affliate</w:t>
      </w:r>
      <w:proofErr w:type="spellEnd"/>
      <w:r w:rsidR="00252B5B">
        <w:rPr>
          <w:rFonts w:ascii="Arial" w:eastAsia="Times New Roman" w:hAnsi="Arial" w:cs="Arial"/>
          <w:color w:val="000000"/>
          <w:sz w:val="21"/>
          <w:szCs w:val="21"/>
        </w:rPr>
        <w:t xml:space="preserve"> Instructor</w:t>
      </w:r>
      <w:r w:rsidRPr="00A07547">
        <w:rPr>
          <w:rFonts w:ascii="Arial" w:eastAsia="Times New Roman" w:hAnsi="Arial" w:cs="Arial"/>
          <w:color w:val="000000"/>
          <w:sz w:val="21"/>
          <w:szCs w:val="21"/>
        </w:rPr>
        <w:t>.</w:t>
      </w:r>
    </w:p>
    <w:p w14:paraId="3BE1F0A9"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Transfer requests will be honored within 30 days of receipt.</w:t>
      </w:r>
    </w:p>
    <w:p w14:paraId="65DA5D4E" w14:textId="77777777" w:rsidR="00A07547" w:rsidRP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lastRenderedPageBreak/>
        <w:t>Equipment/Manikin maintenance and decontamination</w:t>
      </w:r>
    </w:p>
    <w:p w14:paraId="053A7858" w14:textId="77777777"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Every class will have disinfected manikins, pocket masks, </w:t>
      </w:r>
      <w:proofErr w:type="gramStart"/>
      <w:r w:rsidRPr="00A07547">
        <w:rPr>
          <w:rFonts w:ascii="Arial" w:eastAsia="Times New Roman" w:hAnsi="Arial" w:cs="Arial"/>
          <w:color w:val="000000"/>
          <w:sz w:val="21"/>
          <w:szCs w:val="21"/>
        </w:rPr>
        <w:t>one way</w:t>
      </w:r>
      <w:proofErr w:type="gramEnd"/>
      <w:r w:rsidRPr="00A07547">
        <w:rPr>
          <w:rFonts w:ascii="Arial" w:eastAsia="Times New Roman" w:hAnsi="Arial" w:cs="Arial"/>
          <w:color w:val="000000"/>
          <w:sz w:val="21"/>
          <w:szCs w:val="21"/>
        </w:rPr>
        <w:t xml:space="preserve"> valves, new face shields, new manikin lungs, and then reusable clean first aid supplies.</w:t>
      </w:r>
    </w:p>
    <w:p w14:paraId="2F2776E0" w14:textId="77777777"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Anti-bacterial wipes will be used after every class on the </w:t>
      </w:r>
      <w:proofErr w:type="gramStart"/>
      <w:r w:rsidRPr="00A07547">
        <w:rPr>
          <w:rFonts w:ascii="Arial" w:eastAsia="Times New Roman" w:hAnsi="Arial" w:cs="Arial"/>
          <w:color w:val="000000"/>
          <w:sz w:val="21"/>
          <w:szCs w:val="21"/>
        </w:rPr>
        <w:t>aforementioned equipment</w:t>
      </w:r>
      <w:proofErr w:type="gramEnd"/>
      <w:r w:rsidRPr="00A07547">
        <w:rPr>
          <w:rFonts w:ascii="Arial" w:eastAsia="Times New Roman" w:hAnsi="Arial" w:cs="Arial"/>
          <w:color w:val="000000"/>
          <w:sz w:val="21"/>
          <w:szCs w:val="21"/>
        </w:rPr>
        <w:t>. One-way valves are washed in water/bleach solution. If disposable, will be replaced each class.</w:t>
      </w:r>
    </w:p>
    <w:p w14:paraId="18083DFA" w14:textId="77777777"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Any equipment that has reached an age limitation will be replaced and removed from service.</w:t>
      </w:r>
    </w:p>
    <w:p w14:paraId="0F3E680E" w14:textId="77777777"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Any equipment that has mechanical errors that prevent(s) accurate skills being assessed will be removed from service until repaired or replaced.</w:t>
      </w:r>
    </w:p>
    <w:p w14:paraId="682A9875" w14:textId="77777777" w:rsidR="00A07547" w:rsidRP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Quality Assurance</w:t>
      </w:r>
    </w:p>
    <w:p w14:paraId="4527A342" w14:textId="77777777"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Quality Assurance, Instructors</w:t>
      </w:r>
    </w:p>
    <w:p w14:paraId="1CAF0441"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All instructors will be monitored once every 2 years as part of their certification renewal. In addition, each instructor will perform discipline specific skills and take relevant written tests within each discipline.</w:t>
      </w:r>
    </w:p>
    <w:p w14:paraId="0142ECF6"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Instructor monitoring will be performed using their own equipment, location, clients, etc.</w:t>
      </w:r>
    </w:p>
    <w:p w14:paraId="7F894772"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Any instructor that fails a monitoring will be remediated, </w:t>
      </w:r>
      <w:proofErr w:type="gramStart"/>
      <w:r w:rsidRPr="00A07547">
        <w:rPr>
          <w:rFonts w:ascii="Arial" w:eastAsia="Times New Roman" w:hAnsi="Arial" w:cs="Arial"/>
          <w:color w:val="000000"/>
          <w:sz w:val="21"/>
          <w:szCs w:val="21"/>
        </w:rPr>
        <w:t>attend</w:t>
      </w:r>
      <w:proofErr w:type="gramEnd"/>
      <w:r w:rsidRPr="00A07547">
        <w:rPr>
          <w:rFonts w:ascii="Arial" w:eastAsia="Times New Roman" w:hAnsi="Arial" w:cs="Arial"/>
          <w:color w:val="000000"/>
          <w:sz w:val="21"/>
          <w:szCs w:val="21"/>
        </w:rPr>
        <w:t xml:space="preserve"> and observe another instructor teaching, then have a second monitoring.</w:t>
      </w:r>
    </w:p>
    <w:p w14:paraId="5086D574"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Instructors are monitored utilizing the current AHA Instructor monitoring form. Initial monitoring will have entire class reviewed. Renewals will have a minimum 1-hour reviewed. If video recording, minimum of 30 minutes required.</w:t>
      </w:r>
    </w:p>
    <w:p w14:paraId="5FB79DE1"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Instructor must have proof of 4 classes taught, 2 in each year, to be eligible for monitoring.</w:t>
      </w:r>
    </w:p>
    <w:p w14:paraId="2230994E" w14:textId="1D85159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TCF are selected by either the </w:t>
      </w:r>
      <w:proofErr w:type="spellStart"/>
      <w:r w:rsidR="00252B5B">
        <w:rPr>
          <w:rFonts w:ascii="Arial" w:eastAsia="Times New Roman" w:hAnsi="Arial" w:cs="Arial"/>
          <w:color w:val="000000"/>
          <w:sz w:val="21"/>
          <w:szCs w:val="21"/>
        </w:rPr>
        <w:t>Affliate</w:t>
      </w:r>
      <w:proofErr w:type="spellEnd"/>
      <w:r w:rsidR="00252B5B">
        <w:rPr>
          <w:rFonts w:ascii="Arial" w:eastAsia="Times New Roman" w:hAnsi="Arial" w:cs="Arial"/>
          <w:color w:val="000000"/>
          <w:sz w:val="21"/>
          <w:szCs w:val="21"/>
        </w:rPr>
        <w:t xml:space="preserve"> Instructor</w:t>
      </w:r>
      <w:r w:rsidRPr="00A07547">
        <w:rPr>
          <w:rFonts w:ascii="Arial" w:eastAsia="Times New Roman" w:hAnsi="Arial" w:cs="Arial"/>
          <w:color w:val="000000"/>
          <w:sz w:val="21"/>
          <w:szCs w:val="21"/>
        </w:rPr>
        <w:t xml:space="preserve"> or Associate </w:t>
      </w:r>
      <w:proofErr w:type="spellStart"/>
      <w:r w:rsidR="00252B5B">
        <w:rPr>
          <w:rFonts w:ascii="Arial" w:eastAsia="Times New Roman" w:hAnsi="Arial" w:cs="Arial"/>
          <w:color w:val="000000"/>
          <w:sz w:val="21"/>
          <w:szCs w:val="21"/>
        </w:rPr>
        <w:t>Affliate</w:t>
      </w:r>
      <w:proofErr w:type="spellEnd"/>
      <w:r w:rsidR="00252B5B">
        <w:rPr>
          <w:rFonts w:ascii="Arial" w:eastAsia="Times New Roman" w:hAnsi="Arial" w:cs="Arial"/>
          <w:color w:val="000000"/>
          <w:sz w:val="21"/>
          <w:szCs w:val="21"/>
        </w:rPr>
        <w:t xml:space="preserve"> Instructor</w:t>
      </w:r>
      <w:r w:rsidRPr="00A07547">
        <w:rPr>
          <w:rFonts w:ascii="Arial" w:eastAsia="Times New Roman" w:hAnsi="Arial" w:cs="Arial"/>
          <w:color w:val="000000"/>
          <w:sz w:val="21"/>
          <w:szCs w:val="21"/>
        </w:rPr>
        <w:t xml:space="preserve"> as well as Site Coordinators. TCF are explained their role(s) within a 1 on 1 appointment, but are to mentor instructors, perform renewal monitoring, and hold 1 instructor course per year</w:t>
      </w:r>
      <w:proofErr w:type="gramStart"/>
      <w:r w:rsidRPr="00A07547">
        <w:rPr>
          <w:rFonts w:ascii="Arial" w:eastAsia="Times New Roman" w:hAnsi="Arial" w:cs="Arial"/>
          <w:color w:val="000000"/>
          <w:sz w:val="21"/>
          <w:szCs w:val="21"/>
        </w:rPr>
        <w:t>.  </w:t>
      </w:r>
      <w:proofErr w:type="gramEnd"/>
    </w:p>
    <w:p w14:paraId="3D7613A3" w14:textId="77777777" w:rsidR="00A07547" w:rsidRP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Dispute Resolution</w:t>
      </w:r>
    </w:p>
    <w:p w14:paraId="75DC26EF" w14:textId="77777777"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TC is responsible for managing and resolving all disputes, complaints, or problems that arise from a course by an </w:t>
      </w:r>
      <w:proofErr w:type="gramStart"/>
      <w:r w:rsidRPr="00A07547">
        <w:rPr>
          <w:rFonts w:ascii="Arial" w:eastAsia="Times New Roman" w:hAnsi="Arial" w:cs="Arial"/>
          <w:color w:val="000000"/>
          <w:sz w:val="21"/>
          <w:szCs w:val="21"/>
        </w:rPr>
        <w:t>Instructor</w:t>
      </w:r>
      <w:proofErr w:type="gramEnd"/>
      <w:r w:rsidRPr="00A07547">
        <w:rPr>
          <w:rFonts w:ascii="Arial" w:eastAsia="Times New Roman" w:hAnsi="Arial" w:cs="Arial"/>
          <w:color w:val="000000"/>
          <w:sz w:val="21"/>
          <w:szCs w:val="21"/>
        </w:rPr>
        <w:t xml:space="preserve"> employed by or aligned with TC</w:t>
      </w:r>
    </w:p>
    <w:p w14:paraId="19CE8D0C" w14:textId="77777777"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 xml:space="preserve">The American Heart Association (AHA) is not responsible for the day-to-day operations of TC or its business practices and will not become involved in resolution of any disputes, complaints, or problems arising from courses taught by Prime Medical Training </w:t>
      </w:r>
      <w:proofErr w:type="gramStart"/>
      <w:r w:rsidRPr="00A07547">
        <w:rPr>
          <w:rFonts w:ascii="Arial" w:eastAsia="Times New Roman" w:hAnsi="Arial" w:cs="Arial"/>
          <w:color w:val="000000"/>
          <w:sz w:val="21"/>
          <w:szCs w:val="21"/>
        </w:rPr>
        <w:t>with the exception of</w:t>
      </w:r>
      <w:proofErr w:type="gramEnd"/>
      <w:r w:rsidRPr="00A07547">
        <w:rPr>
          <w:rFonts w:ascii="Arial" w:eastAsia="Times New Roman" w:hAnsi="Arial" w:cs="Arial"/>
          <w:color w:val="000000"/>
          <w:sz w:val="21"/>
          <w:szCs w:val="21"/>
        </w:rPr>
        <w:t xml:space="preserve"> disputes, complaints, or problems that involve:</w:t>
      </w:r>
    </w:p>
    <w:p w14:paraId="2405C054"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AHA Course content/curriculum</w:t>
      </w:r>
    </w:p>
    <w:p w14:paraId="0BB02E7C"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AHA Instructor quality assurance</w:t>
      </w:r>
    </w:p>
    <w:p w14:paraId="00F407F8"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AHA policies and procedures</w:t>
      </w:r>
    </w:p>
    <w:p w14:paraId="2CE25C0F"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AHA science issues</w:t>
      </w:r>
    </w:p>
    <w:p w14:paraId="02F27050"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AHA Agreement and program guidelines</w:t>
      </w:r>
    </w:p>
    <w:p w14:paraId="29CB6945" w14:textId="77777777"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The AHA will consider only issues involving these types of matters. If, after diligent efforts, TC, Inc is unable to resolve any of these issues, TC must report the dispute, complaint, or problem to the AHA, and follow the dispute resolution policy as in the most current ECC Program Administration Manual. However, this does not diminish the responsibility of TC for its employees or Instructors teaching AHA courses offered through or processed by Prime Medical Training.</w:t>
      </w:r>
    </w:p>
    <w:p w14:paraId="7B9240BD" w14:textId="77777777" w:rsidR="00A07547" w:rsidRPr="00A07547" w:rsidRDefault="00A07547" w:rsidP="00640329">
      <w:pPr>
        <w:spacing w:after="0" w:line="240" w:lineRule="auto"/>
        <w:ind w:left="36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Course Files</w:t>
      </w:r>
    </w:p>
    <w:p w14:paraId="34CA827E" w14:textId="77777777"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Completed course rosters, course evaluation summaries, original evaluations (if problem with the course), documentation related to dispute resolution, failed student written tests and skills sheets, evidence of use of the AHA fee disclaimer, and for online training the skills sheet, online course completion certificate, and roster.</w:t>
      </w:r>
    </w:p>
    <w:p w14:paraId="57FCE653" w14:textId="77777777"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Certification Cards</w:t>
      </w:r>
    </w:p>
    <w:p w14:paraId="1C1CF418"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lastRenderedPageBreak/>
        <w:t xml:space="preserve">The TC only uses </w:t>
      </w:r>
      <w:proofErr w:type="spellStart"/>
      <w:r w:rsidRPr="00A07547">
        <w:rPr>
          <w:rFonts w:ascii="Arial" w:eastAsia="Times New Roman" w:hAnsi="Arial" w:cs="Arial"/>
          <w:color w:val="000000"/>
          <w:sz w:val="21"/>
          <w:szCs w:val="21"/>
        </w:rPr>
        <w:t>eCards</w:t>
      </w:r>
      <w:proofErr w:type="spellEnd"/>
      <w:r w:rsidRPr="00A07547">
        <w:rPr>
          <w:rFonts w:ascii="Arial" w:eastAsia="Times New Roman" w:hAnsi="Arial" w:cs="Arial"/>
          <w:color w:val="000000"/>
          <w:sz w:val="21"/>
          <w:szCs w:val="21"/>
        </w:rPr>
        <w:t xml:space="preserve"> for issuing certifications to students that successfully passed</w:t>
      </w:r>
    </w:p>
    <w:p w14:paraId="1DCCEC73"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Certification cards are dispensed in no more than 7 days after course completion.</w:t>
      </w:r>
    </w:p>
    <w:p w14:paraId="5997C64D" w14:textId="77777777"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Written Course Exams</w:t>
      </w:r>
    </w:p>
    <w:p w14:paraId="2E9F5F9A"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Only current AHA exams issued by the AHA are utilized for AHA courses. These are stored electronically by the TC. Training sites will also maintain them as hard copies at their secured locations.</w:t>
      </w:r>
    </w:p>
    <w:p w14:paraId="33235271" w14:textId="77777777" w:rsidR="00A07547" w:rsidRPr="00A07547" w:rsidRDefault="00A07547" w:rsidP="00640329">
      <w:pPr>
        <w:spacing w:after="0" w:line="240" w:lineRule="auto"/>
        <w:ind w:left="108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AHA Course Implementation</w:t>
      </w:r>
    </w:p>
    <w:p w14:paraId="6D1E7511"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Delivery of AHA courses will abide by the most recent version of the PAM as well as the relevant course instructor manuals.</w:t>
      </w:r>
    </w:p>
    <w:p w14:paraId="447DF9F9" w14:textId="77777777" w:rsidR="00A07547" w:rsidRPr="00A07547" w:rsidRDefault="00A07547" w:rsidP="00640329">
      <w:pPr>
        <w:spacing w:after="0" w:line="240" w:lineRule="auto"/>
        <w:ind w:left="180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Student Manuals</w:t>
      </w:r>
    </w:p>
    <w:p w14:paraId="2FEB9568" w14:textId="77777777" w:rsidR="00A07547" w:rsidRPr="00A07547" w:rsidRDefault="00A07547" w:rsidP="00640329">
      <w:pPr>
        <w:spacing w:after="0" w:line="240" w:lineRule="auto"/>
        <w:ind w:left="2520"/>
        <w:textAlignment w:val="baseline"/>
        <w:rPr>
          <w:rFonts w:ascii="Arial" w:eastAsia="Times New Roman" w:hAnsi="Arial" w:cs="Arial"/>
          <w:color w:val="000000"/>
          <w:sz w:val="21"/>
          <w:szCs w:val="21"/>
        </w:rPr>
      </w:pPr>
      <w:r w:rsidRPr="00A07547">
        <w:rPr>
          <w:rFonts w:ascii="Arial" w:eastAsia="Times New Roman" w:hAnsi="Arial" w:cs="Arial"/>
          <w:color w:val="000000"/>
          <w:sz w:val="21"/>
          <w:szCs w:val="21"/>
        </w:rPr>
        <w:t>Each student will receive the current appropriate course manual available for use before, during and after the course. </w:t>
      </w:r>
    </w:p>
    <w:p w14:paraId="0B0B9927" w14:textId="77777777" w:rsidR="00A07547" w:rsidRPr="00A07547" w:rsidRDefault="00A07547" w:rsidP="00640329">
      <w:pPr>
        <w:spacing w:after="0"/>
      </w:pPr>
    </w:p>
    <w:sectPr w:rsidR="00A07547" w:rsidRPr="00A07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896"/>
    <w:multiLevelType w:val="multilevel"/>
    <w:tmpl w:val="C608A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3178F"/>
    <w:multiLevelType w:val="hybridMultilevel"/>
    <w:tmpl w:val="0510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6220A"/>
    <w:multiLevelType w:val="multilevel"/>
    <w:tmpl w:val="317C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77197"/>
    <w:multiLevelType w:val="multilevel"/>
    <w:tmpl w:val="06322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DF57D8"/>
    <w:multiLevelType w:val="multilevel"/>
    <w:tmpl w:val="85F2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85094A"/>
    <w:multiLevelType w:val="multilevel"/>
    <w:tmpl w:val="0D6A1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844A19"/>
    <w:multiLevelType w:val="multilevel"/>
    <w:tmpl w:val="CE16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0"/>
  </w:num>
  <w:num w:numId="4">
    <w:abstractNumId w:val="2"/>
  </w:num>
  <w:num w:numId="5">
    <w:abstractNumId w:val="6"/>
  </w:num>
  <w:num w:numId="6">
    <w:abstractNumId w:val="5"/>
  </w:num>
  <w:num w:numId="7">
    <w:abstractNumId w:val="5"/>
  </w:num>
  <w:num w:numId="8">
    <w:abstractNumId w:val="3"/>
  </w:num>
  <w:num w:numId="9">
    <w:abstractNumId w:val="3"/>
  </w:num>
  <w:num w:numId="10">
    <w:abstractNumId w:val="3"/>
    <w:lvlOverride w:ilvl="0">
      <w:lvl w:ilvl="0">
        <w:numFmt w:val="decimal"/>
        <w:lvlText w:val=""/>
        <w:lvlJc w:val="left"/>
      </w:lvl>
    </w:lvlOverride>
    <w:lvlOverride w:ilvl="1">
      <w:lvl w:ilvl="1">
        <w:numFmt w:val="lowerLetter"/>
        <w:lvlText w:val="%2."/>
        <w:lvlJc w:val="left"/>
      </w:lvl>
    </w:lvlOverride>
  </w:num>
  <w:num w:numId="11">
    <w:abstractNumId w:val="3"/>
    <w:lvlOverride w:ilvl="0">
      <w:lvl w:ilvl="0">
        <w:numFmt w:val="decimal"/>
        <w:lvlText w:val=""/>
        <w:lvlJc w:val="left"/>
      </w:lvl>
    </w:lvlOverride>
    <w:lvlOverride w:ilvl="1">
      <w:lvl w:ilvl="1">
        <w:numFmt w:val="lowerLetter"/>
        <w:lvlText w:val="%2."/>
        <w:lvlJc w:val="left"/>
      </w:lvl>
    </w:lvlOverride>
  </w:num>
  <w:num w:numId="12">
    <w:abstractNumId w:val="3"/>
    <w:lvlOverride w:ilvl="0">
      <w:lvl w:ilvl="0">
        <w:numFmt w:val="decimal"/>
        <w:lvlText w:val=""/>
        <w:lvlJc w:val="left"/>
      </w:lvl>
    </w:lvlOverride>
    <w:lvlOverride w:ilvl="1">
      <w:lvl w:ilvl="1">
        <w:numFmt w:val="lowerLetter"/>
        <w:lvlText w:val="%2."/>
        <w:lvlJc w:val="left"/>
      </w:lvl>
    </w:lvlOverride>
  </w:num>
  <w:num w:numId="13">
    <w:abstractNumId w:val="3"/>
    <w:lvlOverride w:ilvl="0">
      <w:lvl w:ilvl="0">
        <w:numFmt w:val="decimal"/>
        <w:lvlText w:val=""/>
        <w:lvlJc w:val="left"/>
      </w:lvl>
    </w:lvlOverride>
    <w:lvlOverride w:ilvl="1">
      <w:lvl w:ilvl="1">
        <w:numFmt w:val="lowerLetter"/>
        <w:lvlText w:val="%2."/>
        <w:lvlJc w:val="left"/>
      </w:lvl>
    </w:lvlOverride>
  </w:num>
  <w:num w:numId="14">
    <w:abstractNumId w:val="3"/>
    <w:lvlOverride w:ilvl="0">
      <w:lvl w:ilvl="0">
        <w:numFmt w:val="decimal"/>
        <w:lvlText w:val=""/>
        <w:lvlJc w:val="left"/>
      </w:lvl>
    </w:lvlOverride>
    <w:lvlOverride w:ilvl="1">
      <w:lvl w:ilvl="1">
        <w:numFmt w:val="lowerLetter"/>
        <w:lvlText w:val="%2."/>
        <w:lvlJc w:val="left"/>
      </w:lvl>
    </w:lvlOverride>
  </w:num>
  <w:num w:numId="15">
    <w:abstractNumId w:val="3"/>
    <w:lvlOverride w:ilvl="0">
      <w:lvl w:ilvl="0">
        <w:numFmt w:val="decimal"/>
        <w:lvlText w:val=""/>
        <w:lvlJc w:val="left"/>
      </w:lvl>
    </w:lvlOverride>
    <w:lvlOverride w:ilvl="1">
      <w:lvl w:ilvl="1">
        <w:numFmt w:val="lowerLetter"/>
        <w:lvlText w:val="%2."/>
        <w:lvlJc w:val="left"/>
      </w:lvl>
    </w:lvlOverride>
  </w:num>
  <w:num w:numId="16">
    <w:abstractNumId w:val="3"/>
    <w:lvlOverride w:ilvl="0">
      <w:lvl w:ilvl="0">
        <w:numFmt w:val="decimal"/>
        <w:lvlText w:val=""/>
        <w:lvlJc w:val="left"/>
      </w:lvl>
    </w:lvlOverride>
    <w:lvlOverride w:ilvl="1">
      <w:lvl w:ilvl="1">
        <w:numFmt w:val="lowerLetter"/>
        <w:lvlText w:val="%2."/>
        <w:lvlJc w:val="left"/>
      </w:lvl>
    </w:lvlOverride>
  </w:num>
  <w:num w:numId="17">
    <w:abstractNumId w:val="3"/>
    <w:lvlOverride w:ilvl="0">
      <w:lvl w:ilvl="0">
        <w:numFmt w:val="decimal"/>
        <w:lvlText w:val=""/>
        <w:lvlJc w:val="left"/>
      </w:lvl>
    </w:lvlOverride>
    <w:lvlOverride w:ilvl="1">
      <w:lvl w:ilvl="1">
        <w:numFmt w:val="lowerLetter"/>
        <w:lvlText w:val="%2."/>
        <w:lvlJc w:val="left"/>
      </w:lvl>
    </w:lvlOverride>
  </w:num>
  <w:num w:numId="18">
    <w:abstractNumId w:val="3"/>
    <w:lvlOverride w:ilvl="0">
      <w:lvl w:ilvl="0">
        <w:numFmt w:val="decimal"/>
        <w:lvlText w:val=""/>
        <w:lvlJc w:val="left"/>
      </w:lvl>
    </w:lvlOverride>
    <w:lvlOverride w:ilvl="1">
      <w:lvl w:ilvl="1">
        <w:numFmt w:val="lowerLetter"/>
        <w:lvlText w:val="%2."/>
        <w:lvlJc w:val="left"/>
      </w:lvl>
    </w:lvlOverride>
  </w:num>
  <w:num w:numId="19">
    <w:abstractNumId w:val="3"/>
    <w:lvlOverride w:ilvl="0">
      <w:lvl w:ilvl="0">
        <w:numFmt w:val="decimal"/>
        <w:lvlText w:val=""/>
        <w:lvlJc w:val="left"/>
      </w:lvl>
    </w:lvlOverride>
    <w:lvlOverride w:ilvl="1">
      <w:lvl w:ilvl="1">
        <w:numFmt w:val="lowerLetter"/>
        <w:lvlText w:val="%2."/>
        <w:lvlJc w:val="left"/>
      </w:lvl>
    </w:lvlOverride>
  </w:num>
  <w:num w:numId="20">
    <w:abstractNumId w:val="3"/>
    <w:lvlOverride w:ilvl="0">
      <w:lvl w:ilvl="0">
        <w:numFmt w:val="decimal"/>
        <w:lvlText w:val=""/>
        <w:lvlJc w:val="left"/>
      </w:lvl>
    </w:lvlOverride>
    <w:lvlOverride w:ilvl="1">
      <w:lvl w:ilvl="1">
        <w:numFmt w:val="lowerLetter"/>
        <w:lvlText w:val="%2."/>
        <w:lvlJc w:val="left"/>
      </w:lvl>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47"/>
    <w:rsid w:val="001115C0"/>
    <w:rsid w:val="00165543"/>
    <w:rsid w:val="00182122"/>
    <w:rsid w:val="001A512D"/>
    <w:rsid w:val="001D6650"/>
    <w:rsid w:val="001E7743"/>
    <w:rsid w:val="00252B5B"/>
    <w:rsid w:val="002E146B"/>
    <w:rsid w:val="003E66ED"/>
    <w:rsid w:val="00456B3F"/>
    <w:rsid w:val="004762A2"/>
    <w:rsid w:val="00640329"/>
    <w:rsid w:val="006C5473"/>
    <w:rsid w:val="00760B8F"/>
    <w:rsid w:val="007610F1"/>
    <w:rsid w:val="00894C60"/>
    <w:rsid w:val="008A5EC4"/>
    <w:rsid w:val="00905A1D"/>
    <w:rsid w:val="00936811"/>
    <w:rsid w:val="009C4A51"/>
    <w:rsid w:val="00A07547"/>
    <w:rsid w:val="00AA23EA"/>
    <w:rsid w:val="00AF6C78"/>
    <w:rsid w:val="00B138F2"/>
    <w:rsid w:val="00B65B20"/>
    <w:rsid w:val="00B72612"/>
    <w:rsid w:val="00BA0595"/>
    <w:rsid w:val="00BC5567"/>
    <w:rsid w:val="00BD43DE"/>
    <w:rsid w:val="00BD5CFE"/>
    <w:rsid w:val="00C011C6"/>
    <w:rsid w:val="00CD70DD"/>
    <w:rsid w:val="00D30BB7"/>
    <w:rsid w:val="00D33184"/>
    <w:rsid w:val="00DC2521"/>
    <w:rsid w:val="00EB417D"/>
    <w:rsid w:val="00F2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6EFB"/>
  <w15:chartTrackingRefBased/>
  <w15:docId w15:val="{93848183-61E9-4ACF-88B4-455CD0D6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07547"/>
  </w:style>
  <w:style w:type="paragraph" w:styleId="ListParagraph">
    <w:name w:val="List Paragraph"/>
    <w:basedOn w:val="Normal"/>
    <w:uiPriority w:val="34"/>
    <w:qFormat/>
    <w:rsid w:val="00640329"/>
    <w:pPr>
      <w:ind w:left="720"/>
      <w:contextualSpacing/>
    </w:pPr>
  </w:style>
  <w:style w:type="table" w:styleId="TableGrid">
    <w:name w:val="Table Grid"/>
    <w:basedOn w:val="TableNormal"/>
    <w:uiPriority w:val="39"/>
    <w:rsid w:val="00C0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Ocampo</dc:creator>
  <cp:keywords/>
  <dc:description/>
  <cp:lastModifiedBy>Cristina Ocampo</cp:lastModifiedBy>
  <cp:revision>2</cp:revision>
  <dcterms:created xsi:type="dcterms:W3CDTF">2021-12-07T18:04:00Z</dcterms:created>
  <dcterms:modified xsi:type="dcterms:W3CDTF">2021-12-07T18:04:00Z</dcterms:modified>
</cp:coreProperties>
</file>